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7B416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Конспект урока литературы в 7 классе</w:t>
      </w:r>
    </w:p>
    <w:p w14:paraId="4B546C75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Тема: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А. С. Пушкин. «Станционный смотритель»: автор и герои. Дуня и Минский. Судьба Дуни и притча о блудном сыне.</w:t>
      </w:r>
    </w:p>
    <w:p w14:paraId="00D1B4C0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Тип урока: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урок изучения нового материала</w:t>
      </w:r>
    </w:p>
    <w:p w14:paraId="080FE0FA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Учебник: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Коровина В. Я., Журавлёв В. П., Коровин В. И. «Литература. 7 класс». Часть 1. — М.: Просвещение, 2024.</w:t>
      </w:r>
    </w:p>
    <w:p w14:paraId="64368546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Класс: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7</w:t>
      </w:r>
    </w:p>
    <w:p w14:paraId="1AA3CB73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Продолжительность: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45 минут</w:t>
      </w:r>
    </w:p>
    <w:p w14:paraId="362E3FA7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Цели урока (в соответствии с ФГОС ООО)</w:t>
      </w:r>
    </w:p>
    <w:p w14:paraId="274CB918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Предметные:</w:t>
      </w:r>
    </w:p>
    <w:p w14:paraId="456595E0" w14:textId="77777777" w:rsidR="007A6E3B" w:rsidRPr="007A6E3B" w:rsidRDefault="007A6E3B" w:rsidP="007A6E3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закрепить представление о цикле «Повести Белкина» и образе рассказчика;</w:t>
      </w:r>
    </w:p>
    <w:p w14:paraId="65338924" w14:textId="77777777" w:rsidR="007A6E3B" w:rsidRPr="007A6E3B" w:rsidRDefault="007A6E3B" w:rsidP="007A6E3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проанализировать образы Дуни и Минского, отношения автора и героев;</w:t>
      </w:r>
    </w:p>
    <w:p w14:paraId="052110F5" w14:textId="77777777" w:rsidR="007A6E3B" w:rsidRPr="007A6E3B" w:rsidRDefault="007A6E3B" w:rsidP="007A6E3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познакомить с сюжетом притчи о блудном сыне и приёмом </w:t>
      </w: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библейской аллюзии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6094498A" w14:textId="77777777" w:rsidR="007A6E3B" w:rsidRPr="007A6E3B" w:rsidRDefault="007A6E3B" w:rsidP="007A6E3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формировать умение сопоставлять литературный сюжет с его источником и видеть авторскую позицию.</w:t>
      </w:r>
    </w:p>
    <w:p w14:paraId="33D6185D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Метапредметные (УУД):</w:t>
      </w:r>
    </w:p>
    <w:p w14:paraId="37716A79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Познавательные: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анализ художественных деталей; сопоставление притчи и повести; поиск ответов на проблемные вопросы в тексте; установление межтекстовых связей.</w:t>
      </w:r>
    </w:p>
    <w:p w14:paraId="150E70C3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Регулятивные: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целеполагание; планирование анализа по алгоритму; самоконтроль; оценка результата.</w:t>
      </w:r>
    </w:p>
    <w:p w14:paraId="6608A348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Коммуникативные: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участие в обсуждении нравственных вопросов; работа в группах; аргументация с опорой на текст.</w:t>
      </w:r>
    </w:p>
    <w:p w14:paraId="746CF511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Личностные:</w:t>
      </w:r>
    </w:p>
    <w:p w14:paraId="13028D4E" w14:textId="77777777" w:rsidR="007A6E3B" w:rsidRPr="007A6E3B" w:rsidRDefault="007A6E3B" w:rsidP="007A6E3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осмысление нравственных проблем: вина и ответственность, отцовская любовь, прощение и раскаяние;</w:t>
      </w:r>
    </w:p>
    <w:p w14:paraId="63F3B430" w14:textId="77777777" w:rsidR="007A6E3B" w:rsidRPr="007A6E3B" w:rsidRDefault="007A6E3B" w:rsidP="007A6E3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воспитание уважения к семейным ценностям;</w:t>
      </w:r>
    </w:p>
    <w:p w14:paraId="175480E3" w14:textId="77777777" w:rsidR="007A6E3B" w:rsidRPr="007A6E3B" w:rsidRDefault="007A6E3B" w:rsidP="007A6E3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развитие сопереживания героям.</w:t>
      </w:r>
    </w:p>
    <w:p w14:paraId="20E38AEE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Оборудование и ресурсы</w:t>
      </w:r>
    </w:p>
    <w:p w14:paraId="54557FA3" w14:textId="77777777" w:rsidR="007A6E3B" w:rsidRPr="007A6E3B" w:rsidRDefault="007A6E3B" w:rsidP="007A6E3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Учебник «Литература. 7 класс» под ред. В. Я. Коровиной, ч. 1;</w:t>
      </w:r>
    </w:p>
    <w:p w14:paraId="6F0E6C60" w14:textId="77777777" w:rsidR="007A6E3B" w:rsidRPr="007A6E3B" w:rsidRDefault="007A6E3B" w:rsidP="007A6E3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тексты притчи о блудном сыне (распечатки, Приложение 1);</w:t>
      </w:r>
    </w:p>
    <w:p w14:paraId="176088C0" w14:textId="77777777" w:rsidR="007A6E3B" w:rsidRPr="007A6E3B" w:rsidRDefault="007A6E3B" w:rsidP="007A6E3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карточки для групповой работы (Приложение 2);</w:t>
      </w:r>
    </w:p>
    <w:p w14:paraId="6D6AFA8D" w14:textId="77777777" w:rsidR="007A6E3B" w:rsidRPr="007A6E3B" w:rsidRDefault="007A6E3B" w:rsidP="007A6E3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иллюстрация А. Г. Венецианова «Притча о блудном сыне» (или проектор);</w:t>
      </w:r>
    </w:p>
    <w:p w14:paraId="3C1AD408" w14:textId="77777777" w:rsidR="007A6E3B" w:rsidRPr="007A6E3B" w:rsidRDefault="007A6E3B" w:rsidP="007A6E3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схема «Структура притчи и сюжет повести» (на доске).</w:t>
      </w:r>
    </w:p>
    <w:p w14:paraId="2EC8D645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Теоретико-методическая база</w:t>
      </w:r>
    </w:p>
    <w:p w14:paraId="69D0DFEB" w14:textId="370E8A9B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«Станционный смотритель» — заключительная повесть цикла «Повести Белкина» (1830). Программа по учебнику Коровиной отводит на повесть </w:t>
      </w: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2–3 часа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Первый урок — знакомство с Самсоном </w:t>
      </w:r>
      <w:proofErr w:type="spellStart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Выриным</w:t>
      </w:r>
      <w:proofErr w:type="spellEnd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проблемой «маленького человека»; данный урок — </w:t>
      </w: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второй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посвящённый героине Дуне, 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Минскому и сопоставлению сюжета с евангельской притчей. На предыдущем уроке изучены: образ смотрителя, роль рассказчика (сторож И. П. Белкин и рассказчик-чиновник), основные события сюжета. </w:t>
      </w:r>
    </w:p>
    <w:p w14:paraId="4B56AEE6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Структура и ход урока</w:t>
      </w:r>
    </w:p>
    <w:p w14:paraId="775E704D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1. Организационный момент (1 мин)</w:t>
      </w:r>
    </w:p>
    <w:p w14:paraId="7D073C7F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Приветствие, проверка готовности, запись темы урока.</w:t>
      </w:r>
    </w:p>
    <w:p w14:paraId="799405A1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2. Мотивация и целеполагание (4–5 мин)</w:t>
      </w:r>
    </w:p>
    <w:p w14:paraId="3EA8F06B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— «сюжет-загадка»:</w:t>
      </w:r>
    </w:p>
    <w:p w14:paraId="721C0751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кратко пересказывает притчу о блудном сыне (или читает её сокращённо): младший сын ушёл из дома, растратил наследство, вернулся — и отец принял его с радостью.</w:t>
      </w:r>
    </w:p>
    <w:p w14:paraId="3851B573" w14:textId="77777777" w:rsidR="007A6E3B" w:rsidRPr="007A6E3B" w:rsidRDefault="007A6E3B" w:rsidP="007A6E3B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Запомните этот сюжет. Сейчас я перескажу вам другой — а вы слушайте внимательно и подумайте: что между ними общего?</w:t>
      </w:r>
    </w:p>
    <w:p w14:paraId="31AABC8B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Пересказ сюжета повести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(в 5–6 предложениях): смотритель Самсон </w:t>
      </w:r>
      <w:proofErr w:type="spellStart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</w:t>
      </w:r>
      <w:proofErr w:type="spellEnd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любимая дочь Дуня, приезд проезжего гусара, увоз Дуни, отчаяние старика, приезд в Петербург, отказ Минского, гибель </w:t>
      </w:r>
      <w:proofErr w:type="spellStart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печальный конец Дуни.</w:t>
      </w:r>
    </w:p>
    <w:p w14:paraId="7E0FEA12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Вопрос классу: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Чем похожи эти истории? А чем различаются? 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(Похожи: дочь/сын покидает отца, уезжает, отец ждёт. Различаются: в притче — радостное возвращение и прощение, в повести — Дуня не вернулась к отцу при жизни.)</w:t>
      </w:r>
    </w:p>
    <w:p w14:paraId="4393C2FA" w14:textId="77777777" w:rsidR="007A6E3B" w:rsidRPr="007A6E3B" w:rsidRDefault="007A6E3B" w:rsidP="007A6E3B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Пушкин взял евангельский сюжет и по-своему переработал его. Зачем? Что он хотел сказать? Это и есть главная загадка сегодняшнего урока.</w:t>
      </w:r>
    </w:p>
    <w:p w14:paraId="16ABD633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Вопросы на доске:</w:t>
      </w:r>
    </w:p>
    <w:p w14:paraId="59453326" w14:textId="77777777" w:rsidR="007A6E3B" w:rsidRPr="007A6E3B" w:rsidRDefault="007A6E3B" w:rsidP="007A6E3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Кто виноват в судьбе Дуни — она сама, Минский, отец?</w:t>
      </w:r>
    </w:p>
    <w:p w14:paraId="4EC823BA" w14:textId="77777777" w:rsidR="007A6E3B" w:rsidRPr="007A6E3B" w:rsidRDefault="007A6E3B" w:rsidP="007A6E3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Почему повесть заканчивается так печально, а притча — радостно?</w:t>
      </w:r>
    </w:p>
    <w:p w14:paraId="6F0F7820" w14:textId="77777777" w:rsidR="007A6E3B" w:rsidRPr="007A6E3B" w:rsidRDefault="007A6E3B" w:rsidP="007A6E3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меняет Пушкин в евангельском сюжете и зачем?</w:t>
      </w:r>
    </w:p>
    <w:p w14:paraId="389CEF21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3. Актуализация знаний (5 мин)</w:t>
      </w:r>
    </w:p>
    <w:p w14:paraId="778E9A67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Фронтальная беседа:</w:t>
      </w:r>
    </w:p>
    <w:p w14:paraId="34C66452" w14:textId="77777777" w:rsidR="007A6E3B" w:rsidRPr="007A6E3B" w:rsidRDefault="007A6E3B" w:rsidP="007A6E3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Из какого цикла повесть? Кто её рассказчик? 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(«Повести Белкина»; Иван Петрович Белкин, а внутри — рассказчик-чиновник, слышавший историю от смотрителя-сплетника.)</w:t>
      </w:r>
    </w:p>
    <w:p w14:paraId="3A035DDA" w14:textId="77777777" w:rsidR="007A6E3B" w:rsidRPr="007A6E3B" w:rsidRDefault="007A6E3B" w:rsidP="007A6E3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Каким мы увидели Самсона </w:t>
      </w:r>
      <w:proofErr w:type="spellStart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? 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(Добрый, безропотный, любящий отца, «сущий мученик».)</w:t>
      </w:r>
    </w:p>
    <w:p w14:paraId="2E3459A6" w14:textId="77777777" w:rsidR="007A6E3B" w:rsidRPr="007A6E3B" w:rsidRDefault="007A6E3B" w:rsidP="007A6E3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Что произошло в доме смотрителя, когда приехал гусар? 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(Гусар притворился больным, Дуня поднесла чай, потом он увёз её.)</w:t>
      </w:r>
    </w:p>
    <w:p w14:paraId="29600CE6" w14:textId="77777777" w:rsidR="007A6E3B" w:rsidRPr="007A6E3B" w:rsidRDefault="007A6E3B" w:rsidP="007A6E3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 смотритель пытался вернуть дочь? 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(Пешком дошёл в Петербург, но Минский прогнал его, дал ассигнации.)</w:t>
      </w:r>
    </w:p>
    <w:p w14:paraId="64DB93FE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Методическая рекомендация: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актуализация короткая — материал повторён на прошлом уроке. Главное — настроить на анализ отношений «Дуня — отец» и «Дуня — Минский».</w:t>
      </w:r>
    </w:p>
    <w:p w14:paraId="0570093E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4. Изучение нового материала. Блок 1. Дуня (8–10 мин)</w:t>
      </w:r>
    </w:p>
    <w:p w14:paraId="361F51D6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Цель: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проанализировать образ Дуни, найти противоречия в её поведении.</w:t>
      </w:r>
    </w:p>
    <w:p w14:paraId="6A934F10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фронтальный анализ с опорой на цитаты.</w:t>
      </w:r>
    </w:p>
    <w:p w14:paraId="304D0E3A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Ход анализа:</w:t>
      </w:r>
    </w:p>
    <w:p w14:paraId="172792C0" w14:textId="77777777" w:rsidR="007A6E3B" w:rsidRPr="007A6E3B" w:rsidRDefault="007A6E3B" w:rsidP="007A6E3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Дуня глазами отца и рассказчика:</w:t>
      </w:r>
    </w:p>
    <w:p w14:paraId="643594C2" w14:textId="77777777" w:rsidR="007A6E3B" w:rsidRPr="007A6E3B" w:rsidRDefault="007A6E3B" w:rsidP="007A6E3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Какой предстаёт Дуня в начале повести? Найдите портрет. 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(«Хорошенькая девочка лет четырнадцати», «почти красавица»; отец называет её «умница», «</w:t>
      </w:r>
      <w:proofErr w:type="spellStart"/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любица</w:t>
      </w:r>
      <w:proofErr w:type="spellEnd"/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моя».)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За что смотритель «мог ею гордиться»? 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(Умна, бойка, во всём похожа на покойную мать; гостям давала чай, варила, сглаживала.)</w:t>
      </w:r>
    </w:p>
    <w:p w14:paraId="7698BB7A" w14:textId="77777777" w:rsidR="007A6E3B" w:rsidRPr="007A6E3B" w:rsidRDefault="007A6E3B" w:rsidP="007A6E3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Момент прощания — ключевой эпизод:</w:t>
      </w:r>
    </w:p>
    <w:p w14:paraId="5C5D31D4" w14:textId="77777777" w:rsidR="007A6E3B" w:rsidRPr="007A6E3B" w:rsidRDefault="007A6E3B" w:rsidP="007A6E3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Как Дуня вела себя утром, когда гусар собирался? Перечитайте.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Ключевая деталь: 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«Дуня ехала рядом с ним на кибитке... минуту спустя она поворотилась, кивнула головой и закрылась платком».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Как смотритель реагирует? 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(«Она не спит, чтобы не пропустить час ночного гульбища» — он сам оправдывает её: значит, уезжает не тайно.)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Плакала ли Дуня? 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(«Дуня плакала» — страх быть обманутой, но поехала.)</w:t>
      </w:r>
    </w:p>
    <w:p w14:paraId="7E4D6B40" w14:textId="77777777" w:rsidR="007A6E3B" w:rsidRPr="007A6E3B" w:rsidRDefault="007A6E3B" w:rsidP="007A6E3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Противоречие в образе:</w:t>
      </w:r>
    </w:p>
    <w:tbl>
      <w:tblPr>
        <w:tblW w:w="0" w:type="auto"/>
        <w:tblCellSpacing w:w="15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8"/>
        <w:gridCol w:w="4342"/>
      </w:tblGrid>
      <w:tr w:rsidR="007A6E3B" w:rsidRPr="007A6E3B" w14:paraId="5917AD12" w14:textId="77777777" w:rsidTr="007A6E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B188343" w14:textId="77777777" w:rsidR="007A6E3B" w:rsidRPr="007A6E3B" w:rsidRDefault="007A6E3B" w:rsidP="007A6E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7A6E3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Дуня — «бедная девица»</w:t>
            </w:r>
          </w:p>
        </w:tc>
        <w:tc>
          <w:tcPr>
            <w:tcW w:w="0" w:type="auto"/>
            <w:vAlign w:val="center"/>
            <w:hideMark/>
          </w:tcPr>
          <w:p w14:paraId="76709BD8" w14:textId="77777777" w:rsidR="007A6E3B" w:rsidRPr="007A6E3B" w:rsidRDefault="007A6E3B" w:rsidP="007A6E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7A6E3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Дуня — богатая барыня</w:t>
            </w:r>
          </w:p>
        </w:tc>
      </w:tr>
      <w:tr w:rsidR="007A6E3B" w:rsidRPr="007A6E3B" w14:paraId="1BF9E861" w14:textId="77777777" w:rsidTr="007A6E3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77243" w14:textId="77777777" w:rsidR="007A6E3B" w:rsidRPr="007A6E3B" w:rsidRDefault="007A6E3B" w:rsidP="007A6E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A6E3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Побоялась отпустить гусара одного</w:t>
            </w:r>
          </w:p>
        </w:tc>
        <w:tc>
          <w:tcPr>
            <w:tcW w:w="0" w:type="auto"/>
            <w:vAlign w:val="center"/>
            <w:hideMark/>
          </w:tcPr>
          <w:p w14:paraId="41C775AB" w14:textId="77777777" w:rsidR="007A6E3B" w:rsidRPr="007A6E3B" w:rsidRDefault="007A6E3B" w:rsidP="007A6E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A6E3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Уехала, зная, что отец осуждён</w:t>
            </w:r>
          </w:p>
        </w:tc>
      </w:tr>
      <w:tr w:rsidR="007A6E3B" w:rsidRPr="007A6E3B" w14:paraId="5CF3A01E" w14:textId="77777777" w:rsidTr="007A6E3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54A11C" w14:textId="77777777" w:rsidR="007A6E3B" w:rsidRPr="007A6E3B" w:rsidRDefault="007A6E3B" w:rsidP="007A6E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A6E3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Любила отца, «заботилась о нём»</w:t>
            </w:r>
          </w:p>
        </w:tc>
        <w:tc>
          <w:tcPr>
            <w:tcW w:w="0" w:type="auto"/>
            <w:vAlign w:val="center"/>
            <w:hideMark/>
          </w:tcPr>
          <w:p w14:paraId="12B5A124" w14:textId="77777777" w:rsidR="007A6E3B" w:rsidRPr="007A6E3B" w:rsidRDefault="007A6E3B" w:rsidP="007A6E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A6E3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Двенадцать лет не навещала</w:t>
            </w:r>
          </w:p>
        </w:tc>
      </w:tr>
      <w:tr w:rsidR="007A6E3B" w:rsidRPr="007A6E3B" w14:paraId="30D843F7" w14:textId="77777777" w:rsidTr="007A6E3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528807" w14:textId="77777777" w:rsidR="007A6E3B" w:rsidRPr="007A6E3B" w:rsidRDefault="007A6E3B" w:rsidP="007A6E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A6E3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Плач при отъезде</w:t>
            </w:r>
          </w:p>
        </w:tc>
        <w:tc>
          <w:tcPr>
            <w:tcW w:w="0" w:type="auto"/>
            <w:vAlign w:val="center"/>
            <w:hideMark/>
          </w:tcPr>
          <w:p w14:paraId="3E3921F3" w14:textId="77777777" w:rsidR="007A6E3B" w:rsidRPr="007A6E3B" w:rsidRDefault="007A6E3B" w:rsidP="007A6E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A6E3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Приехала на могилу — уже после смерти</w:t>
            </w:r>
          </w:p>
        </w:tc>
      </w:tr>
    </w:tbl>
    <w:p w14:paraId="73B428A7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Проблемный вопрос: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— Можно ли считать Дуню виноватой? Или она сама — жертва обмана? Найдите доводы «за» и «против».</w:t>
      </w:r>
    </w:p>
    <w:p w14:paraId="61888B46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Ожидаемые доводы: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Дуню обманул Минский (она не знала, что её не вернут); но она могла писать отцу, сообщить о себе — и не сделала этого. Пушкин даёт материал для размышления, а не однозначный приговор.</w:t>
      </w:r>
    </w:p>
    <w:p w14:paraId="4E53D8F7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Запись в тетрадь:</w:t>
      </w:r>
    </w:p>
    <w:p w14:paraId="733A9E1C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5. Блок 2. Минский (5–6 мин)</w:t>
      </w:r>
    </w:p>
    <w:p w14:paraId="2AD09A40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проанализировать образ Минского и понять позицию автора.</w:t>
      </w:r>
    </w:p>
    <w:p w14:paraId="1FBA6065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анализ двух эпизодов.</w:t>
      </w:r>
    </w:p>
    <w:p w14:paraId="4C10BFAF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Ход анализа:</w:t>
      </w:r>
    </w:p>
    <w:p w14:paraId="399670DF" w14:textId="77777777" w:rsidR="007A6E3B" w:rsidRPr="007A6E3B" w:rsidRDefault="007A6E3B" w:rsidP="007A6E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Первое появление (в доме смотрителя):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притворился больным, слащав, любезен. Обещал «проводить до тракта» — и обманул.</w:t>
      </w:r>
    </w:p>
    <w:p w14:paraId="5B74DBC0" w14:textId="190A3135" w:rsidR="007A6E3B" w:rsidRPr="007A6E3B" w:rsidRDefault="007A6E3B" w:rsidP="007A6E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Вторая встреча (Петербург):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Как Минский ведёт себя с </w:t>
      </w:r>
      <w:proofErr w:type="spellStart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Выриным</w:t>
      </w:r>
      <w:proofErr w:type="spellEnd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? 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(Сначала смятен</w:t>
      </w:r>
      <w:r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ие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, потом «схватил старика за ворот и 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вытолкал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его за дверь» — скрывает причину: «виноват перед тобой» и просит «оставить меня в покое».)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Почему он прогоняет старика? 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(Стыдится, боится разоблачения — семья с детьми; но и 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lastRenderedPageBreak/>
        <w:t>не готов расстаться с Дуней.)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Оправдывается ли он? 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(«Я имел надежду, что время хоть отчасти изменит твое положение» — слабое оправдание.)</w:t>
      </w:r>
    </w:p>
    <w:p w14:paraId="2D1F2C31" w14:textId="77777777" w:rsidR="007A6E3B" w:rsidRPr="007A6E3B" w:rsidRDefault="007A6E3B" w:rsidP="007A6E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Вывод:</w:t>
      </w:r>
    </w:p>
    <w:p w14:paraId="1FEF2CAB" w14:textId="77777777" w:rsidR="007A6E3B" w:rsidRPr="007A6E3B" w:rsidRDefault="007A6E3B" w:rsidP="007A6E3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Минский — не злодей-карикатура. Он совестлив (знает, что «виноват»), но его совесть слабее страсти и </w:t>
      </w:r>
      <w:proofErr w:type="spellStart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selfish</w:t>
      </w:r>
      <w:proofErr w:type="spellEnd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-расчёта. Он «приобрёл» Дуню ценой горя старика — и не несёт за это наказания.</w:t>
      </w:r>
    </w:p>
    <w:p w14:paraId="35915FEF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Методическая рекомендация: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не превращайте Минского в «абсолютное зло». Пушкин рисует его живым: смятение, расчёт, трусость. Сложность образа — налицо.</w:t>
      </w:r>
    </w:p>
    <w:p w14:paraId="74CD2D2A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6. Блок 3. Судьба Дуни и притча о блудном сыне (10–12 мин)</w:t>
      </w:r>
    </w:p>
    <w:p w14:paraId="7E4A9DCA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сопоставить повесть с притчей, выявить авторскую позицию.</w:t>
      </w:r>
    </w:p>
    <w:p w14:paraId="0F944034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групповая (3 группы).</w:t>
      </w:r>
    </w:p>
    <w:p w14:paraId="456FBB12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раздаёт распечатки притчи (Приложение 1) и карточки с заданиями (Приложение 2).</w:t>
      </w:r>
    </w:p>
    <w:p w14:paraId="6A687382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Группа 1. «Сюжетное сходство»</w:t>
      </w:r>
    </w:p>
    <w:p w14:paraId="4424377D" w14:textId="77777777" w:rsidR="007A6E3B" w:rsidRPr="007A6E3B" w:rsidRDefault="007A6E3B" w:rsidP="007A6E3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Найдите в притче и повести общие сюжетные точки: уход из дома — отчаяние родителя — возвращение. Заполните схему.</w:t>
      </w:r>
    </w:p>
    <w:p w14:paraId="3C719A84" w14:textId="77777777" w:rsidR="007A6E3B" w:rsidRPr="007A6E3B" w:rsidRDefault="007A6E3B" w:rsidP="007A6E3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 Дуня «уходит»? Как возвращается? 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(Уехала тайно/с гусаром; вернулась на могилу отца — поздно.)</w:t>
      </w:r>
    </w:p>
    <w:p w14:paraId="6D418734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Группа 2. «Отец в притче и повести»</w:t>
      </w:r>
    </w:p>
    <w:p w14:paraId="05ECBA26" w14:textId="77777777" w:rsidR="007A6E3B" w:rsidRPr="007A6E3B" w:rsidRDefault="007A6E3B" w:rsidP="007A6E3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 ведёт себя отец блудного сына? 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(Ждёт, встречает, прощает, радуется.)</w:t>
      </w:r>
    </w:p>
    <w:p w14:paraId="65ADF8C7" w14:textId="77777777" w:rsidR="007A6E3B" w:rsidRPr="007A6E3B" w:rsidRDefault="007A6E3B" w:rsidP="007A6E3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 ведёт себя Самсон </w:t>
      </w:r>
      <w:proofErr w:type="spellStart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</w:t>
      </w:r>
      <w:proofErr w:type="spellEnd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? 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(Ждёт вестей, но его ожидание — страдание; он смирился, умер в одиночестве.)</w:t>
      </w:r>
    </w:p>
    <w:p w14:paraId="5E2DD43D" w14:textId="77777777" w:rsidR="007A6E3B" w:rsidRPr="007A6E3B" w:rsidRDefault="007A6E3B" w:rsidP="007A6E3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чём разница между прощением отца из притчи и приёмом </w:t>
      </w:r>
      <w:proofErr w:type="spellStart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?</w:t>
      </w:r>
    </w:p>
    <w:p w14:paraId="1F342238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Группа 3. «Возвращение Дуни»</w:t>
      </w:r>
    </w:p>
    <w:p w14:paraId="2E119410" w14:textId="77777777" w:rsidR="007A6E3B" w:rsidRPr="007A6E3B" w:rsidRDefault="007A6E3B" w:rsidP="007A6E3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Когда Дуня возвращается? 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(После смерти отца — на могилу, «</w:t>
      </w:r>
      <w:proofErr w:type="spellStart"/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нивая</w:t>
      </w:r>
      <w:proofErr w:type="spellEnd"/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, легла здесь и лежала долго».)</w:t>
      </w:r>
    </w:p>
    <w:p w14:paraId="7369FBDB" w14:textId="77777777" w:rsidR="007A6E3B" w:rsidRPr="007A6E3B" w:rsidRDefault="007A6E3B" w:rsidP="007A6E3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Сравните с притчей: там сын возвращается при живом отце и получает прощение. Почему у Пушкина всё иначе?</w:t>
      </w:r>
    </w:p>
    <w:p w14:paraId="43EFFCCA" w14:textId="77777777" w:rsidR="007A6E3B" w:rsidRPr="007A6E3B" w:rsidRDefault="007A6E3B" w:rsidP="007A6E3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бы изменилось, если бы Дуня вернулась раньше?</w:t>
      </w:r>
    </w:p>
    <w:p w14:paraId="68C1B183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Отчёт групп — по 2 минуты.</w:t>
      </w:r>
    </w:p>
    <w:p w14:paraId="69C3F083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Обобщение на доске:</w:t>
      </w:r>
    </w:p>
    <w:p w14:paraId="1CEED072" w14:textId="77777777" w:rsidR="007A6E3B" w:rsidRPr="007A6E3B" w:rsidRDefault="007A6E3B" w:rsidP="007A6E3B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Пушкин берёт евангельский сюжет и переворачивает его: не сын, а дочь; не возвращение к отцу, а возвращение на его могилу. Дуня не совершила блудных поступков — но её молчание двенадцать лет — форма отречения. Раскаяние пришло слишком поздно.</w:t>
      </w:r>
    </w:p>
    <w:p w14:paraId="10BF6CC0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Авторская позиция: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— Что хотел сказать Пушкин? 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(Осторожность к обещаниям; цена родительского ожидания; раскаяние имеет срок — после него остаётся только могила; но и жалость: Дуня сама жертва обмана и увлечения.)</w:t>
      </w:r>
    </w:p>
    <w:p w14:paraId="1ABBB23B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Запись в тетрадь:</w:t>
      </w:r>
    </w:p>
    <w:p w14:paraId="2DB148EB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(Исправить при записи на доске: «виноватые ямы» — образ с переносным смыслом.)</w:t>
      </w:r>
    </w:p>
    <w:p w14:paraId="144E8DA0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7. Практикум. Письменный ответ (7–8 мин)</w:t>
      </w:r>
    </w:p>
    <w:p w14:paraId="249BF24B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закрепить умение аргументировать с опорой на текст.</w:t>
      </w:r>
    </w:p>
    <w:p w14:paraId="0DAADF72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 (по выбору, 6 минут):</w:t>
      </w:r>
    </w:p>
    <w:p w14:paraId="6F4AD4BB" w14:textId="77777777" w:rsidR="007A6E3B" w:rsidRPr="007A6E3B" w:rsidRDefault="007A6E3B" w:rsidP="007A6E3B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Вариант А.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Ответьте письменно (6–8 предложений): «Кто виноват в судьбе Дуни — она сама, Минский или обстоятельства?» Приведите 2 аргумента с опорой на текст.</w:t>
      </w:r>
    </w:p>
    <w:p w14:paraId="24CFEC3E" w14:textId="77777777" w:rsidR="007A6E3B" w:rsidRPr="007A6E3B" w:rsidRDefault="007A6E3B" w:rsidP="007A6E3B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Вариант Б.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Напишите мини-сочинение (6–8 предложений): «Почему Пушкин заканчивает повесть не так, как притча?» Используйте сопоставление.</w:t>
      </w:r>
    </w:p>
    <w:p w14:paraId="57A6C5FD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Критерии оценивания (на доске):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4"/>
        <w:gridCol w:w="831"/>
      </w:tblGrid>
      <w:tr w:rsidR="007A6E3B" w:rsidRPr="007A6E3B" w14:paraId="2B70FE0B" w14:textId="77777777" w:rsidTr="007A6E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4064EFB" w14:textId="77777777" w:rsidR="007A6E3B" w:rsidRPr="007A6E3B" w:rsidRDefault="007A6E3B" w:rsidP="007A6E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7A6E3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7110C561" w14:textId="77777777" w:rsidR="007A6E3B" w:rsidRPr="007A6E3B" w:rsidRDefault="007A6E3B" w:rsidP="007A6E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7A6E3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Баллы</w:t>
            </w:r>
          </w:p>
        </w:tc>
      </w:tr>
      <w:tr w:rsidR="007A6E3B" w:rsidRPr="007A6E3B" w14:paraId="41334AF5" w14:textId="77777777" w:rsidTr="007A6E3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CEC3BD" w14:textId="77777777" w:rsidR="007A6E3B" w:rsidRPr="007A6E3B" w:rsidRDefault="007A6E3B" w:rsidP="007A6E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A6E3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Ответ на поставленный вопрос</w:t>
            </w:r>
          </w:p>
        </w:tc>
        <w:tc>
          <w:tcPr>
            <w:tcW w:w="0" w:type="auto"/>
            <w:vAlign w:val="center"/>
            <w:hideMark/>
          </w:tcPr>
          <w:p w14:paraId="1F37F80A" w14:textId="77777777" w:rsidR="007A6E3B" w:rsidRPr="007A6E3B" w:rsidRDefault="007A6E3B" w:rsidP="007A6E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A6E3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</w:tr>
      <w:tr w:rsidR="007A6E3B" w:rsidRPr="007A6E3B" w14:paraId="6056F2BD" w14:textId="77777777" w:rsidTr="007A6E3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CF831A" w14:textId="77777777" w:rsidR="007A6E3B" w:rsidRPr="007A6E3B" w:rsidRDefault="007A6E3B" w:rsidP="007A6E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A6E3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 аргумента с опорой на текст</w:t>
            </w:r>
          </w:p>
        </w:tc>
        <w:tc>
          <w:tcPr>
            <w:tcW w:w="0" w:type="auto"/>
            <w:vAlign w:val="center"/>
            <w:hideMark/>
          </w:tcPr>
          <w:p w14:paraId="1EE55E14" w14:textId="77777777" w:rsidR="007A6E3B" w:rsidRPr="007A6E3B" w:rsidRDefault="007A6E3B" w:rsidP="007A6E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A6E3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</w:tr>
      <w:tr w:rsidR="007A6E3B" w:rsidRPr="007A6E3B" w14:paraId="163E9DAD" w14:textId="77777777" w:rsidTr="007A6E3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AB35D3" w14:textId="77777777" w:rsidR="007A6E3B" w:rsidRPr="007A6E3B" w:rsidRDefault="007A6E3B" w:rsidP="007A6E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A6E3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Наличие вывода</w:t>
            </w:r>
          </w:p>
        </w:tc>
        <w:tc>
          <w:tcPr>
            <w:tcW w:w="0" w:type="auto"/>
            <w:vAlign w:val="center"/>
            <w:hideMark/>
          </w:tcPr>
          <w:p w14:paraId="7D3C881C" w14:textId="77777777" w:rsidR="007A6E3B" w:rsidRPr="007A6E3B" w:rsidRDefault="007A6E3B" w:rsidP="007A6E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A6E3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</w:tr>
      <w:tr w:rsidR="007A6E3B" w:rsidRPr="007A6E3B" w14:paraId="3AB004D5" w14:textId="77777777" w:rsidTr="007A6E3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33B7DB" w14:textId="77777777" w:rsidR="007A6E3B" w:rsidRPr="007A6E3B" w:rsidRDefault="007A6E3B" w:rsidP="007A6E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A6E3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Связность и грамотность</w:t>
            </w:r>
          </w:p>
        </w:tc>
        <w:tc>
          <w:tcPr>
            <w:tcW w:w="0" w:type="auto"/>
            <w:vAlign w:val="center"/>
            <w:hideMark/>
          </w:tcPr>
          <w:p w14:paraId="0A214DBD" w14:textId="77777777" w:rsidR="007A6E3B" w:rsidRPr="007A6E3B" w:rsidRDefault="007A6E3B" w:rsidP="007A6E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A6E3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</w:tr>
    </w:tbl>
    <w:p w14:paraId="0DB62990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Проверка: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2–3 ученика зачитывают ответы. Учитель подчёркивает аргументацию, а не «правильный» ответ: вопрос спорный, каждая позиция имеет право на существование.</w:t>
      </w:r>
    </w:p>
    <w:p w14:paraId="63715EB1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8. Обобщение. Схема «Автор и герои» (3–4 мин)</w:t>
      </w:r>
    </w:p>
    <w:p w14:paraId="0F4A9F52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систематизировать знания об отношениях автора и героев.</w:t>
      </w:r>
    </w:p>
    <w:p w14:paraId="3CCEB94C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61A76E67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Пушкин не объясняет читателю, как относиться к героям. Он показывает их живыми, и читатель сам делает вывод. Это отличительная черта зрелого Пушкина.</w:t>
      </w:r>
    </w:p>
    <w:p w14:paraId="01BEFA13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9. Рефлексия (2–3 мин)</w:t>
      </w:r>
    </w:p>
    <w:p w14:paraId="168C64FA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«незаконченное предложение»:</w:t>
      </w:r>
    </w:p>
    <w:p w14:paraId="230A7589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3–4 ученика завершают фразу:</w:t>
      </w:r>
    </w:p>
    <w:p w14:paraId="634BC16A" w14:textId="77777777" w:rsidR="007A6E3B" w:rsidRPr="007A6E3B" w:rsidRDefault="007A6E3B" w:rsidP="007A6E3B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«После сегодняшнего урока я понял(а), что Дуня…»</w:t>
      </w:r>
    </w:p>
    <w:p w14:paraId="6C47E5A2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или</w:t>
      </w:r>
    </w:p>
    <w:p w14:paraId="1D4167CC" w14:textId="77777777" w:rsidR="007A6E3B" w:rsidRPr="007A6E3B" w:rsidRDefault="007A6E3B" w:rsidP="007A6E3B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«Самым неожиданным для меня стало…»</w:t>
      </w:r>
    </w:p>
    <w:p w14:paraId="7137BEF8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«Светофор»:</w:t>
      </w:r>
    </w:p>
    <w:p w14:paraId="02A62356" w14:textId="77777777" w:rsidR="007A6E3B" w:rsidRPr="007A6E3B" w:rsidRDefault="007A6E3B" w:rsidP="007A6E3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зелёный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«Понимаю сопоставление с притчей и могу объяснить авторскую позицию»;</w:t>
      </w:r>
    </w:p>
    <w:p w14:paraId="3AA65BCE" w14:textId="77777777" w:rsidR="007A6E3B" w:rsidRPr="007A6E3B" w:rsidRDefault="007A6E3B" w:rsidP="007A6E3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жёлтый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«Нужно перечитать эпизоды, но общее направление понял(а)»;</w:t>
      </w:r>
    </w:p>
    <w:p w14:paraId="1B1CC535" w14:textId="77777777" w:rsidR="007A6E3B" w:rsidRPr="007A6E3B" w:rsidRDefault="007A6E3B" w:rsidP="007A6E3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красный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«Нужна помощь».</w:t>
      </w:r>
    </w:p>
    <w:p w14:paraId="0649DE9D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Этап 10. Домашнее задание (1–2 мин)</w:t>
      </w:r>
    </w:p>
    <w:p w14:paraId="5AEDEFB8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Базовый уровень: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подготовить выразительное чтение фрагмента о возвращении Дуни на могилу отца (конец повести). Умение: интонационно передать чувство раскаяния.</w:t>
      </w:r>
    </w:p>
    <w:p w14:paraId="75125901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Повышенный уровень: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письменный ответ на вопрос «Почему Пушкин в финале повести выводит на сцену не героев, а их потомков?» (6–8 предложений). Умение: анализ композиции и позиции автора.</w:t>
      </w:r>
    </w:p>
    <w:p w14:paraId="5BED8288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Творческое задание (по желанию):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написать письмо Дуни к отцу — какое она могла бы отправить, если бы решалась написать после 12 лет молчания (10–12 предложений). Умение: проникновение во внутренний мир героя, работа с этической проблемой.</w:t>
      </w:r>
    </w:p>
    <w:p w14:paraId="6D48168D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Приложение 1. Притча о блудном сыне (сокращённо)</w:t>
      </w:r>
    </w:p>
    <w:p w14:paraId="0196104B" w14:textId="77777777" w:rsidR="007A6E3B" w:rsidRPr="007A6E3B" w:rsidRDefault="007A6E3B" w:rsidP="007A6E3B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 одного человека было два сына. Младший сказал отцу: «Отче! Дай мне часть имения». И отец разделил им имение. Младший сын, собрав всё, отправился в дальнюю сторону и там расточил имение своё, живя распутно. Когда же он прожил всё, настал голод, и он начал нуждаться. И сказал он: «Сколько наёмников у отца моего изобильны хлебом, а я умираю от голода. Встану, пойду к отцу моему и скажу: отче! я согрешил против неба и пред тобою».</w:t>
      </w:r>
    </w:p>
    <w:p w14:paraId="74FBC477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Когда он был ещё далеко, увидел его отец и сжалился; и, побежав, пал ему на шею и целовал его. Сын сказал: «Отче! я согрешил против неба и пред тобою, и уже недостоин называться сыном твоим». Отец сказал рабам своим: «Принесите лучшую одежду и оденьте его; дайте перстень на руку его и обувь на ноги. Станем есть и веселиться, потому что сын мой был мёртв и ожил, пропадал и нашёлся». — </w:t>
      </w:r>
      <w:r w:rsidRPr="007A6E3B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От Евангелия от Луки, глава 15.</w:t>
      </w:r>
    </w:p>
    <w:p w14:paraId="7D8F2D32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Приложение 2. Карточки для групповой работы</w:t>
      </w:r>
    </w:p>
    <w:p w14:paraId="78C5DD82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Карточка группы 1 — «Сюжетное сходство»</w:t>
      </w:r>
    </w:p>
    <w:p w14:paraId="59CFB84A" w14:textId="77777777" w:rsidR="007A6E3B" w:rsidRPr="007A6E3B" w:rsidRDefault="007A6E3B" w:rsidP="007A6E3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Найдите в притче и повести общие сюжетные точки: уход из дома — отчаяние родителя — возвращение.</w:t>
      </w:r>
    </w:p>
    <w:p w14:paraId="10DDD6A9" w14:textId="77777777" w:rsidR="007A6E3B" w:rsidRPr="007A6E3B" w:rsidRDefault="007A6E3B" w:rsidP="007A6E3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Заполните схему: притча → повесть.</w:t>
      </w:r>
    </w:p>
    <w:p w14:paraId="2980DAD3" w14:textId="77777777" w:rsidR="007A6E3B" w:rsidRPr="007A6E3B" w:rsidRDefault="007A6E3B" w:rsidP="007A6E3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Готовьтесь к краткому докладу (1–2 минуты).</w:t>
      </w:r>
    </w:p>
    <w:p w14:paraId="4F57AACA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Карточка группы 2 — «Отец в притче и повести»</w:t>
      </w:r>
    </w:p>
    <w:p w14:paraId="713FF4ED" w14:textId="77777777" w:rsidR="007A6E3B" w:rsidRPr="007A6E3B" w:rsidRDefault="007A6E3B" w:rsidP="007A6E3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ведёт себя отец блудного сына?</w:t>
      </w:r>
    </w:p>
    <w:p w14:paraId="3DA4175E" w14:textId="77777777" w:rsidR="007A6E3B" w:rsidRPr="007A6E3B" w:rsidRDefault="007A6E3B" w:rsidP="007A6E3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 ведёт себя Самсон </w:t>
      </w:r>
      <w:proofErr w:type="spellStart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</w:t>
      </w:r>
      <w:proofErr w:type="spellEnd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?</w:t>
      </w:r>
    </w:p>
    <w:p w14:paraId="5B2140F2" w14:textId="77777777" w:rsidR="007A6E3B" w:rsidRPr="007A6E3B" w:rsidRDefault="007A6E3B" w:rsidP="007A6E3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чём разница между прощением отца из притчи и ожиданием </w:t>
      </w:r>
      <w:proofErr w:type="spellStart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Вырина</w:t>
      </w:r>
      <w:proofErr w:type="spellEnd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?</w:t>
      </w:r>
    </w:p>
    <w:p w14:paraId="25C56EEA" w14:textId="77777777" w:rsidR="007A6E3B" w:rsidRPr="007A6E3B" w:rsidRDefault="007A6E3B" w:rsidP="007A6E3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Готовьтесь к краткому докладу (1–2 минуты).</w:t>
      </w:r>
    </w:p>
    <w:p w14:paraId="223CC92C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Карточка группы 3 — «Возвращение Дуни»</w:t>
      </w:r>
    </w:p>
    <w:p w14:paraId="10FE5F60" w14:textId="77777777" w:rsidR="007A6E3B" w:rsidRPr="007A6E3B" w:rsidRDefault="007A6E3B" w:rsidP="007A6E3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Когда и как Дуня возвращается?</w:t>
      </w:r>
    </w:p>
    <w:p w14:paraId="099D96CF" w14:textId="77777777" w:rsidR="007A6E3B" w:rsidRPr="007A6E3B" w:rsidRDefault="007A6E3B" w:rsidP="007A6E3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Сравните с притчей: что изменил Пушкин?</w:t>
      </w:r>
    </w:p>
    <w:p w14:paraId="7DAF27C3" w14:textId="77777777" w:rsidR="007A6E3B" w:rsidRPr="007A6E3B" w:rsidRDefault="007A6E3B" w:rsidP="007A6E3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бы изменилось, если бы Дуня вернулась раньше?</w:t>
      </w:r>
    </w:p>
    <w:p w14:paraId="43955641" w14:textId="77777777" w:rsidR="007A6E3B" w:rsidRPr="007A6E3B" w:rsidRDefault="007A6E3B" w:rsidP="007A6E3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Готовьтесь к краткому докладу (1–2 минуты).</w:t>
      </w:r>
    </w:p>
    <w:p w14:paraId="4997FC80" w14:textId="77777777" w:rsidR="007A6E3B" w:rsidRPr="007A6E3B" w:rsidRDefault="007A6E3B" w:rsidP="007A6E3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Методический комментарий для учителя</w:t>
      </w:r>
    </w:p>
    <w:p w14:paraId="66BE8C65" w14:textId="08E36AF7" w:rsidR="007A6E3B" w:rsidRPr="007A6E3B" w:rsidRDefault="007A6E3B" w:rsidP="007A6E3B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Соответствие программе.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Тема урока соответствует разделу «Повести Белкина» (программа Коровиной, 7 класс): «"Станционный смотритель". Изображение "маленького человека", его положения в обществе». Сопоставление с притчей — программный акцент. </w:t>
      </w:r>
    </w:p>
    <w:p w14:paraId="371CECFD" w14:textId="77777777" w:rsidR="007A6E3B" w:rsidRPr="007A6E3B" w:rsidRDefault="007A6E3B" w:rsidP="007A6E3B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Формат изучения нового материала.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Урок строится по схеме: мотивация (сюжет-загадка: притча → повесть) → актуализация (события повести) → анализ образов Дуни и Минского → групповая работа с притчей → практикум (письменный аргументированный ответ) → обобщение → рефлексия. Новое понятие — </w:t>
      </w: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библейская аллюзия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вводится через наблюдение, а не лекцию.</w:t>
      </w:r>
    </w:p>
    <w:p w14:paraId="6BBC67C5" w14:textId="77777777" w:rsidR="007A6E3B" w:rsidRPr="007A6E3B" w:rsidRDefault="007A6E3B" w:rsidP="007A6E3B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Практическая направленность.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Групповая работа по притче — ядро урока: ученики сами сопоставляют сюжеты и формулируют вывод. Письменный практикум с критериями развивает умение аргументировать — ключевое для ОГЭ.</w:t>
      </w:r>
    </w:p>
    <w:p w14:paraId="35E5E3CF" w14:textId="77777777" w:rsidR="007A6E3B" w:rsidRPr="007A6E3B" w:rsidRDefault="007A6E3B" w:rsidP="007A6E3B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Дифференциация.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группах смешанного состава сильные ученики берут сложные задания (сопоставление, «</w:t>
      </w:r>
      <w:proofErr w:type="spellStart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перевёрнутость</w:t>
      </w:r>
      <w:proofErr w:type="spellEnd"/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 сюжета), слабые — более наглядные (сюжетные точки, портрет отца). Домашнее задание — три уровня сложности.</w:t>
      </w:r>
    </w:p>
    <w:p w14:paraId="4F613DC3" w14:textId="77777777" w:rsidR="007A6E3B" w:rsidRPr="007A6E3B" w:rsidRDefault="007A6E3B" w:rsidP="007A6E3B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Связь с ОГЭ и ВПР.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Задание «Кто виноват в судьбе Дуни?» — формат сочинения 9.3 ОГЭ: тезис, аргументы с опорой на текст, вывод. Сопоставление притчи и повести готовит к анализу межтекстовых связей. На этапе рефлексии обозначьте эту связь.</w:t>
      </w:r>
    </w:p>
    <w:p w14:paraId="608B3934" w14:textId="77777777" w:rsidR="007A6E3B" w:rsidRPr="007A6E3B" w:rsidRDefault="007A6E3B" w:rsidP="007A6E3B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Нравственный акцент.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Тема урока затрагивает вопросы вины, раскаяния, прощения. Не навязывайте единственно верную оценку героев — дайте материал для самостоятельного размышления. Это реализует личностные результаты ФГОС.</w:t>
      </w:r>
    </w:p>
    <w:p w14:paraId="581E7826" w14:textId="77777777" w:rsidR="007A6E3B" w:rsidRPr="007A6E3B" w:rsidRDefault="007A6E3B" w:rsidP="007A6E3B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Типичные трудности.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Ученики склонны к односторонней оценке: «Дуня виновата» или «Минский злодей». Возвращайте к тексту: что она не знала? что он смятен? что смотритель не сдержал Дуню? Противоречивость — цель, а не ошибка.</w:t>
      </w:r>
    </w:p>
    <w:p w14:paraId="23F4381A" w14:textId="77777777" w:rsidR="007A6E3B" w:rsidRPr="007A6E3B" w:rsidRDefault="007A6E3B" w:rsidP="007A6E3B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A6E3B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Наглядные материалы.</w:t>
      </w:r>
      <w:r w:rsidRPr="007A6E3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Иллюстрация Венецианова на этапе мотивации помогает «увидеть» притчу до её анализа. Схема «Притча → повесть» на доске — опора для обобщения.</w:t>
      </w:r>
    </w:p>
    <w:p w14:paraId="3EA3081A" w14:textId="77777777" w:rsidR="00955CE0" w:rsidRDefault="00955CE0" w:rsidP="007A6E3B">
      <w:pPr>
        <w:jc w:val="both"/>
      </w:pPr>
    </w:p>
    <w:sectPr w:rsidR="00955CE0" w:rsidSect="007A6E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A14DA"/>
    <w:multiLevelType w:val="multilevel"/>
    <w:tmpl w:val="5BF68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6434D5"/>
    <w:multiLevelType w:val="multilevel"/>
    <w:tmpl w:val="0CA69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DE68BE"/>
    <w:multiLevelType w:val="multilevel"/>
    <w:tmpl w:val="2ED03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1F1203"/>
    <w:multiLevelType w:val="multilevel"/>
    <w:tmpl w:val="4544B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3E759B"/>
    <w:multiLevelType w:val="multilevel"/>
    <w:tmpl w:val="14FA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2555EC"/>
    <w:multiLevelType w:val="multilevel"/>
    <w:tmpl w:val="F12A8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1277B9"/>
    <w:multiLevelType w:val="multilevel"/>
    <w:tmpl w:val="B252A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C8441D"/>
    <w:multiLevelType w:val="multilevel"/>
    <w:tmpl w:val="B6AED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17626E"/>
    <w:multiLevelType w:val="multilevel"/>
    <w:tmpl w:val="A2C85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F310BF"/>
    <w:multiLevelType w:val="multilevel"/>
    <w:tmpl w:val="25A2F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8E350E"/>
    <w:multiLevelType w:val="multilevel"/>
    <w:tmpl w:val="25A45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E71592"/>
    <w:multiLevelType w:val="multilevel"/>
    <w:tmpl w:val="6F406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7625DF"/>
    <w:multiLevelType w:val="multilevel"/>
    <w:tmpl w:val="1652C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B74BAC"/>
    <w:multiLevelType w:val="multilevel"/>
    <w:tmpl w:val="90E41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985A0A"/>
    <w:multiLevelType w:val="multilevel"/>
    <w:tmpl w:val="F45AC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8967B1"/>
    <w:multiLevelType w:val="multilevel"/>
    <w:tmpl w:val="A11C5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9158410">
    <w:abstractNumId w:val="13"/>
  </w:num>
  <w:num w:numId="2" w16cid:durableId="252205456">
    <w:abstractNumId w:val="14"/>
  </w:num>
  <w:num w:numId="3" w16cid:durableId="1668092453">
    <w:abstractNumId w:val="8"/>
  </w:num>
  <w:num w:numId="4" w16cid:durableId="319122759">
    <w:abstractNumId w:val="11"/>
  </w:num>
  <w:num w:numId="5" w16cid:durableId="418673688">
    <w:abstractNumId w:val="1"/>
  </w:num>
  <w:num w:numId="6" w16cid:durableId="809055203">
    <w:abstractNumId w:val="5"/>
  </w:num>
  <w:num w:numId="7" w16cid:durableId="658919819">
    <w:abstractNumId w:val="15"/>
  </w:num>
  <w:num w:numId="8" w16cid:durableId="753362173">
    <w:abstractNumId w:val="2"/>
  </w:num>
  <w:num w:numId="9" w16cid:durableId="1833988922">
    <w:abstractNumId w:val="0"/>
  </w:num>
  <w:num w:numId="10" w16cid:durableId="471868057">
    <w:abstractNumId w:val="10"/>
  </w:num>
  <w:num w:numId="11" w16cid:durableId="1732384140">
    <w:abstractNumId w:val="7"/>
  </w:num>
  <w:num w:numId="12" w16cid:durableId="179705968">
    <w:abstractNumId w:val="12"/>
  </w:num>
  <w:num w:numId="13" w16cid:durableId="1381973543">
    <w:abstractNumId w:val="9"/>
  </w:num>
  <w:num w:numId="14" w16cid:durableId="537861689">
    <w:abstractNumId w:val="3"/>
  </w:num>
  <w:num w:numId="15" w16cid:durableId="216624559">
    <w:abstractNumId w:val="6"/>
  </w:num>
  <w:num w:numId="16" w16cid:durableId="722487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CE0"/>
    <w:rsid w:val="001942C3"/>
    <w:rsid w:val="007A6E3B"/>
    <w:rsid w:val="00955CE0"/>
    <w:rsid w:val="009D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07955"/>
  <w15:chartTrackingRefBased/>
  <w15:docId w15:val="{76A3D204-43B7-47D2-8E9C-5A0C8B10D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5C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5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5C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5C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5C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5C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5C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5C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5C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5C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5C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5C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5C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5CE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5C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5C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5C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5C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5C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5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5C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5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5C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5C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5C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5CE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5C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5CE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55C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35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9925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552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60226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193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935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0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7</Pages>
  <Words>2052</Words>
  <Characters>11701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Савицкая</dc:creator>
  <cp:keywords/>
  <dc:description/>
  <cp:lastModifiedBy>Инна Савицкая</cp:lastModifiedBy>
  <cp:revision>2</cp:revision>
  <dcterms:created xsi:type="dcterms:W3CDTF">2026-10-03T17:29:00Z</dcterms:created>
  <dcterms:modified xsi:type="dcterms:W3CDTF">2026-10-03T18:19:00Z</dcterms:modified>
</cp:coreProperties>
</file>