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E0C4" w14:textId="325CD6A5" w:rsidR="003E1BF5" w:rsidRPr="00B64406" w:rsidRDefault="003E1BF5" w:rsidP="00B644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kern w:val="36"/>
          <w:lang w:eastAsia="ru-RU"/>
        </w:rPr>
        <w:t>Тема</w:t>
      </w:r>
      <w:r w:rsidR="00B64406" w:rsidRPr="00B64406">
        <w:rPr>
          <w:rFonts w:ascii="Times New Roman" w:eastAsia="Times New Roman" w:hAnsi="Times New Roman" w:cs="Times New Roman"/>
          <w:b/>
          <w:kern w:val="36"/>
          <w:lang w:eastAsia="ru-RU"/>
        </w:rPr>
        <w:t>.</w:t>
      </w:r>
      <w:r w:rsidRPr="00B64406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Судьба народа в стихотворении Н.А. Некрасова</w:t>
      </w:r>
    </w:p>
    <w:p w14:paraId="3079AC26" w14:textId="60F0061B" w:rsidR="003E1BF5" w:rsidRPr="00B64406" w:rsidRDefault="003E1BF5" w:rsidP="00B644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kern w:val="36"/>
          <w:lang w:eastAsia="ru-RU"/>
        </w:rPr>
        <w:t>"Размышления у парадного подъезда"</w:t>
      </w:r>
    </w:p>
    <w:p w14:paraId="5172CEAE" w14:textId="77777777" w:rsidR="00B64406" w:rsidRPr="00B64406" w:rsidRDefault="00B64406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Планируемые результаты урока литературы в 7 классе по стихотворению Н.А. Некрасова «Размышления у парадного подъезда» включают как предметные, так и метапредметные и личностные аспекты. Они направлены на глубокое понимание произведения, развитие аналитических навыков и формирование ценностных ориентиров.</w:t>
      </w:r>
    </w:p>
    <w:p w14:paraId="3C6FDAF4" w14:textId="77777777" w:rsidR="00B64406" w:rsidRPr="00B64406" w:rsidRDefault="00B64406" w:rsidP="00B6440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Предметные результаты</w:t>
      </w:r>
    </w:p>
    <w:p w14:paraId="2A2F9224" w14:textId="77777777" w:rsidR="00B64406" w:rsidRPr="00B64406" w:rsidRDefault="00B64406" w:rsidP="00B6440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Знание и понимание содержания стихотворения</w:t>
      </w:r>
      <w:r w:rsidRPr="00B64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учащиеся должны усвоить тему и идею произведения, осознать контраст между жизнью вельможи и крестьян, понять позицию автора.</w:t>
      </w:r>
    </w:p>
    <w:p w14:paraId="7E063E33" w14:textId="2EA33DA0" w:rsidR="00B64406" w:rsidRPr="00B64406" w:rsidRDefault="00B64406" w:rsidP="00B6440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Анализ художественного текста</w:t>
      </w:r>
      <w:r w:rsidRPr="00B64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умение выявлять и характеризовать композиционные части стихотворения, определять средства художественной выразительности (эпитеты, метафоры, антитезу, иронию и др.) и их роль в раскрытии смысла. </w:t>
      </w:r>
    </w:p>
    <w:p w14:paraId="508D2389" w14:textId="77777777" w:rsidR="00B64406" w:rsidRPr="00B64406" w:rsidRDefault="00B64406" w:rsidP="00B6440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Интерпретация проблематики</w:t>
      </w:r>
      <w:r w:rsidRPr="00B64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способность формулировать и аргументировать своё мнение о социальных и нравственных проблемах, поднятых в стихотворении (бесправие народа, социальная несправедливость, добровольное рабство, лицемерие власти). </w:t>
      </w:r>
      <w:r w:rsidRPr="00B64406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litrekon.ru +1</w:t>
      </w:r>
    </w:p>
    <w:p w14:paraId="51992618" w14:textId="77777777" w:rsidR="00B64406" w:rsidRPr="00B64406" w:rsidRDefault="00B64406" w:rsidP="00B6440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Выразительное чтение</w:t>
      </w:r>
      <w:r w:rsidRPr="00B64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развитие навыков декламации с учётом интонации, ритма и эмоционального тона произведения.</w:t>
      </w:r>
    </w:p>
    <w:p w14:paraId="7B575310" w14:textId="77777777" w:rsidR="00B64406" w:rsidRPr="00B64406" w:rsidRDefault="00B64406" w:rsidP="00B6440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Метапредметные результаты</w:t>
      </w:r>
    </w:p>
    <w:p w14:paraId="601A7FAD" w14:textId="77777777" w:rsidR="00B64406" w:rsidRPr="00B64406" w:rsidRDefault="00B64406" w:rsidP="00B6440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Регулятивные УУД</w:t>
      </w:r>
      <w:r w:rsidRPr="00B64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умение ставить цели урока, планировать свою работу, контролировать и корректировать её выполнение.</w:t>
      </w:r>
    </w:p>
    <w:p w14:paraId="73A0FB38" w14:textId="77777777" w:rsidR="00B64406" w:rsidRPr="00B64406" w:rsidRDefault="00B64406" w:rsidP="00B6440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Познавательные УУД</w:t>
      </w:r>
      <w:r w:rsidRPr="00B64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способность анализировать текст, выделять главное, устанавливать причинно-следственные связи, сравнивать и сопоставлять образы и ситуации.</w:t>
      </w:r>
    </w:p>
    <w:p w14:paraId="01D2785A" w14:textId="77777777" w:rsidR="00B64406" w:rsidRPr="00B64406" w:rsidRDefault="00B64406" w:rsidP="00B6440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Коммуникативные УУД</w:t>
      </w:r>
      <w:r w:rsidRPr="00B64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развитие навыков монологической и диалогической речи, умение аргументировать свою точку зрения, вести дискуссию, слушать и понимать других. </w:t>
      </w:r>
    </w:p>
    <w:p w14:paraId="025FC27B" w14:textId="77777777" w:rsidR="00B64406" w:rsidRPr="00B64406" w:rsidRDefault="00B64406" w:rsidP="00B6440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Личностные результаты</w:t>
      </w:r>
    </w:p>
    <w:p w14:paraId="2EB49B7D" w14:textId="77777777" w:rsidR="00B64406" w:rsidRPr="00B64406" w:rsidRDefault="00B64406" w:rsidP="00B6440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Формирование духовно-нравственных качеств</w:t>
      </w:r>
      <w:r w:rsidRPr="00B64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воспитание уважения к истории и культуре России, осознание социальной несправедливости и её последствий, развитие эмпатии к судьбе народа.</w:t>
      </w:r>
    </w:p>
    <w:p w14:paraId="61BDDABA" w14:textId="77777777" w:rsidR="00B64406" w:rsidRPr="00B64406" w:rsidRDefault="00B64406" w:rsidP="00B6440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Гражданское воспитание</w:t>
      </w:r>
      <w:r w:rsidRPr="00B64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понимание роли литературы в отражении общественных проблем, формирование критического мышления по отношению к социальным явлениям.</w:t>
      </w:r>
    </w:p>
    <w:p w14:paraId="4B7CFF57" w14:textId="77777777" w:rsidR="00B64406" w:rsidRPr="00B64406" w:rsidRDefault="00B64406" w:rsidP="00B6440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Эстетическое развитие</w:t>
      </w:r>
      <w:r w:rsidRPr="00B64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восприятие стихотворения как произведения искусства, развитие чувства прекрасного и понимания эстетической функции языка. </w:t>
      </w:r>
    </w:p>
    <w:p w14:paraId="155C8A6B" w14:textId="77777777" w:rsidR="00B64406" w:rsidRPr="00B64406" w:rsidRDefault="00B64406" w:rsidP="00B6440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Дополнительные аспекты</w:t>
      </w:r>
    </w:p>
    <w:p w14:paraId="1A36EE3C" w14:textId="3E462C2C" w:rsidR="00B64406" w:rsidRPr="00B64406" w:rsidRDefault="00B64406" w:rsidP="00B6440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Работа с теоретико-литературными понятиями</w:t>
      </w:r>
      <w:r w:rsidRPr="00B64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закрепление знаний о гражданской лирике, жанровых особенностях (элегия, сатира, песня), стихотворном размере (разностопный анапест) и видах рифмы. </w:t>
      </w:r>
    </w:p>
    <w:p w14:paraId="485E3296" w14:textId="73271B10" w:rsidR="00B64406" w:rsidRPr="00B64406" w:rsidRDefault="00B64406" w:rsidP="00B6440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Межпредметные связи</w:t>
      </w:r>
      <w:r w:rsidRPr="00B64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возможность соотнесения стихотворения с произведениями живописи (например, с картиной И.Е. Репина «Бурлаки на Волге») и историей (крепостное право, реформы 1860-х годов). </w:t>
      </w:r>
    </w:p>
    <w:p w14:paraId="60C78692" w14:textId="77777777" w:rsidR="00B64406" w:rsidRPr="00B64406" w:rsidRDefault="00B64406" w:rsidP="00B6440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Развитие навыков самостоятельной работы</w:t>
      </w:r>
      <w:r w:rsidRPr="00B64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умение находить информацию в словарях и справочниках, работать с дополнительными источниками (презентации, репродукции картин).</w:t>
      </w:r>
    </w:p>
    <w:p w14:paraId="61828653" w14:textId="77777777" w:rsidR="00B64406" w:rsidRDefault="00B64406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Таким образом, урок направлен не только на анализ конкретного произведения, но и на формирование у учащихся навыков критического мышления, способности видеть связь литературы с реальностью и осознавать свою роль в обществе.</w:t>
      </w:r>
    </w:p>
    <w:p w14:paraId="18364CFF" w14:textId="57D8BF44" w:rsidR="00B64406" w:rsidRPr="00B64406" w:rsidRDefault="00B64406" w:rsidP="00B644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Ход урока</w:t>
      </w:r>
    </w:p>
    <w:p w14:paraId="5E6C50D0" w14:textId="39F08FDE" w:rsidR="00B64406" w:rsidRPr="00B64406" w:rsidRDefault="00B64406" w:rsidP="00B64406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Организационный момент.</w:t>
      </w:r>
    </w:p>
    <w:p w14:paraId="183B62F4" w14:textId="33A6CB74" w:rsidR="00B64406" w:rsidRPr="00B64406" w:rsidRDefault="00B64406" w:rsidP="00B64406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Актуализация опорных знаний.</w:t>
      </w:r>
    </w:p>
    <w:p w14:paraId="110EACFF" w14:textId="743DE6ED" w:rsidR="00B40742" w:rsidRPr="00B64406" w:rsidRDefault="00B4074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Ты еще на жизнь имеешь право, </w:t>
      </w:r>
    </w:p>
    <w:p w14:paraId="7B0F5DB8" w14:textId="77777777" w:rsidR="00B40742" w:rsidRPr="00B64406" w:rsidRDefault="00B4074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Быстро я иду к закату дней. </w:t>
      </w:r>
    </w:p>
    <w:p w14:paraId="178B46B2" w14:textId="77777777" w:rsidR="00B40742" w:rsidRPr="00B64406" w:rsidRDefault="00B4074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Я умру - моя померкнет слава, </w:t>
      </w:r>
    </w:p>
    <w:p w14:paraId="5523CF0A" w14:textId="77777777" w:rsidR="00B40742" w:rsidRPr="00B64406" w:rsidRDefault="00B4074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Не дивись — и не тужи о ней! </w:t>
      </w:r>
    </w:p>
    <w:p w14:paraId="59CA8B32" w14:textId="77777777" w:rsidR="00B40742" w:rsidRPr="00B64406" w:rsidRDefault="00B4074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 </w:t>
      </w:r>
    </w:p>
    <w:p w14:paraId="4A4AF1D4" w14:textId="77777777" w:rsidR="00B40742" w:rsidRPr="00B64406" w:rsidRDefault="00B4074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Знай, дитя: ей долгим, ярким светом </w:t>
      </w:r>
    </w:p>
    <w:p w14:paraId="382C24BD" w14:textId="77777777" w:rsidR="00B40742" w:rsidRPr="00B64406" w:rsidRDefault="00B4074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Не гореть на имени моем: </w:t>
      </w:r>
    </w:p>
    <w:p w14:paraId="108A2E85" w14:textId="77777777" w:rsidR="00B40742" w:rsidRPr="00B64406" w:rsidRDefault="00B4074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Hlk216808293"/>
      <w:r w:rsidRPr="00B64406">
        <w:rPr>
          <w:rStyle w:val="ad"/>
          <w:rFonts w:eastAsiaTheme="majorEastAsia"/>
          <w:sz w:val="28"/>
          <w:szCs w:val="28"/>
        </w:rPr>
        <w:lastRenderedPageBreak/>
        <w:t>Мне борьба мешала быть поэтом, </w:t>
      </w:r>
    </w:p>
    <w:p w14:paraId="20275F36" w14:textId="77777777" w:rsidR="00B40742" w:rsidRPr="00B64406" w:rsidRDefault="00B4074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Песни мне мешали быть бойцом.</w:t>
      </w:r>
      <w:bookmarkEnd w:id="0"/>
      <w:r w:rsidRPr="00B64406">
        <w:rPr>
          <w:rStyle w:val="ad"/>
          <w:rFonts w:eastAsiaTheme="majorEastAsia"/>
          <w:sz w:val="28"/>
          <w:szCs w:val="28"/>
        </w:rPr>
        <w:t> </w:t>
      </w:r>
    </w:p>
    <w:p w14:paraId="217C6B9E" w14:textId="77777777" w:rsidR="00B40742" w:rsidRPr="00B64406" w:rsidRDefault="00B4074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 </w:t>
      </w:r>
    </w:p>
    <w:p w14:paraId="3D394D70" w14:textId="77777777" w:rsidR="00B40742" w:rsidRPr="00B64406" w:rsidRDefault="00B4074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Кто, служа великим целям века, </w:t>
      </w:r>
    </w:p>
    <w:p w14:paraId="5A5C8EA3" w14:textId="77777777" w:rsidR="00B40742" w:rsidRPr="00B64406" w:rsidRDefault="00B4074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Жизнь свою всецело отдает </w:t>
      </w:r>
    </w:p>
    <w:p w14:paraId="2BD8F1F6" w14:textId="77777777" w:rsidR="00B40742" w:rsidRPr="00B64406" w:rsidRDefault="00B4074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На борьбу за брата-человека, </w:t>
      </w:r>
    </w:p>
    <w:p w14:paraId="3CC72FAD" w14:textId="77777777" w:rsidR="00B40742" w:rsidRPr="00B64406" w:rsidRDefault="00B4074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Только тот себя переживет...</w:t>
      </w:r>
    </w:p>
    <w:p w14:paraId="48945563" w14:textId="77777777" w:rsidR="002B4A60" w:rsidRPr="00B64406" w:rsidRDefault="002B4A60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64406">
        <w:rPr>
          <w:sz w:val="28"/>
          <w:szCs w:val="28"/>
          <w:shd w:val="clear" w:color="auto" w:fill="FFFFFF"/>
        </w:rPr>
        <w:t xml:space="preserve">Эпиграфом к нашему уроку будет цитата из стихотворения: </w:t>
      </w:r>
    </w:p>
    <w:p w14:paraId="671AF671" w14:textId="55B62AC9" w:rsidR="002B4A60" w:rsidRPr="00B64406" w:rsidRDefault="002B4A60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Мне борьба мешала быть поэтом, </w:t>
      </w:r>
    </w:p>
    <w:p w14:paraId="6C4D7E9A" w14:textId="106D465D" w:rsidR="003166FF" w:rsidRPr="00B64406" w:rsidRDefault="002B4A60" w:rsidP="00B6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406">
        <w:rPr>
          <w:rStyle w:val="ad"/>
          <w:rFonts w:ascii="Times New Roman" w:hAnsi="Times New Roman" w:cs="Times New Roman"/>
          <w:sz w:val="28"/>
          <w:szCs w:val="28"/>
        </w:rPr>
        <w:t>Песни мне мешали быть бойцом.</w:t>
      </w:r>
    </w:p>
    <w:p w14:paraId="3EAF62BB" w14:textId="27EA3AB6" w:rsidR="00FD1BD0" w:rsidRDefault="002B4A60" w:rsidP="00B64406">
      <w:pPr>
        <w:spacing w:after="0" w:line="240" w:lineRule="auto"/>
        <w:jc w:val="both"/>
        <w:rPr>
          <w:rStyle w:val="text-no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406">
        <w:rPr>
          <w:rFonts w:ascii="Times New Roman" w:hAnsi="Times New Roman" w:cs="Times New Roman"/>
          <w:sz w:val="28"/>
          <w:szCs w:val="28"/>
          <w:shd w:val="clear" w:color="auto" w:fill="FFFFFF"/>
        </w:rPr>
        <w:t>Вам</w:t>
      </w:r>
      <w:r w:rsidR="003166FF" w:rsidRPr="00B64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уже знакомы стихотворения «Крестьянские дети», «Школьник», поэма «Мороз, Красный нос». Их объединяет сострадание поэта </w:t>
      </w:r>
      <w:r w:rsidR="003166FF" w:rsidRPr="00B64406">
        <w:rPr>
          <w:rStyle w:val="text-nowrap"/>
          <w:rFonts w:ascii="Times New Roman" w:hAnsi="Times New Roman" w:cs="Times New Roman"/>
          <w:sz w:val="28"/>
          <w:szCs w:val="28"/>
          <w:shd w:val="clear" w:color="auto" w:fill="FFFFFF"/>
        </w:rPr>
        <w:t>к тяжелой</w:t>
      </w:r>
      <w:r w:rsidR="003166FF" w:rsidRPr="00B64406">
        <w:rPr>
          <w:rFonts w:ascii="Times New Roman" w:hAnsi="Times New Roman" w:cs="Times New Roman"/>
          <w:sz w:val="28"/>
          <w:szCs w:val="28"/>
          <w:shd w:val="clear" w:color="auto" w:fill="FFFFFF"/>
        </w:rPr>
        <w:t> доле крестьянских детей, их матерей </w:t>
      </w:r>
      <w:r w:rsidR="003166FF" w:rsidRPr="00B64406">
        <w:rPr>
          <w:rStyle w:val="text-nowrap"/>
          <w:rFonts w:ascii="Times New Roman" w:hAnsi="Times New Roman" w:cs="Times New Roman"/>
          <w:sz w:val="28"/>
          <w:szCs w:val="28"/>
          <w:shd w:val="clear" w:color="auto" w:fill="FFFFFF"/>
        </w:rPr>
        <w:t>и отцов.</w:t>
      </w:r>
      <w:r w:rsidR="003166FF" w:rsidRPr="00B64406">
        <w:rPr>
          <w:rFonts w:ascii="Times New Roman" w:hAnsi="Times New Roman" w:cs="Times New Roman"/>
          <w:sz w:val="28"/>
          <w:szCs w:val="28"/>
          <w:shd w:val="clear" w:color="auto" w:fill="FFFFFF"/>
        </w:rPr>
        <w:t> Поэзия Николая Алексеевича Некрасова — это поэзия </w:t>
      </w:r>
      <w:r w:rsidR="003166FF" w:rsidRPr="00B64406">
        <w:rPr>
          <w:rStyle w:val="text-nowrap"/>
          <w:rFonts w:ascii="Times New Roman" w:hAnsi="Times New Roman" w:cs="Times New Roman"/>
          <w:sz w:val="28"/>
          <w:szCs w:val="28"/>
          <w:shd w:val="clear" w:color="auto" w:fill="FFFFFF"/>
        </w:rPr>
        <w:t>о народе</w:t>
      </w:r>
      <w:r w:rsidR="003166FF" w:rsidRPr="00B6440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166FF" w:rsidRPr="00B64406">
        <w:rPr>
          <w:rStyle w:val="text-nowrap"/>
          <w:rFonts w:ascii="Times New Roman" w:hAnsi="Times New Roman" w:cs="Times New Roman"/>
          <w:sz w:val="28"/>
          <w:szCs w:val="28"/>
          <w:shd w:val="clear" w:color="auto" w:fill="FFFFFF"/>
        </w:rPr>
        <w:t>и, главное,</w:t>
      </w:r>
      <w:r w:rsidR="003166FF" w:rsidRPr="00B6440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166FF" w:rsidRPr="00B64406">
        <w:rPr>
          <w:rStyle w:val="text-nowrap"/>
          <w:rFonts w:ascii="Times New Roman" w:hAnsi="Times New Roman" w:cs="Times New Roman"/>
          <w:sz w:val="28"/>
          <w:szCs w:val="28"/>
          <w:shd w:val="clear" w:color="auto" w:fill="FFFFFF"/>
        </w:rPr>
        <w:t>для народа.</w:t>
      </w:r>
      <w:r w:rsidR="003166FF" w:rsidRPr="00B64406">
        <w:rPr>
          <w:rFonts w:ascii="Times New Roman" w:hAnsi="Times New Roman" w:cs="Times New Roman"/>
          <w:sz w:val="28"/>
          <w:szCs w:val="28"/>
          <w:shd w:val="clear" w:color="auto" w:fill="FFFFFF"/>
        </w:rPr>
        <w:t> Его творчество подчинено борьбе за счастье простого крестьянина, за справедливость </w:t>
      </w:r>
      <w:r w:rsidR="003166FF" w:rsidRPr="00B64406">
        <w:rPr>
          <w:rStyle w:val="text-nowrap"/>
          <w:rFonts w:ascii="Times New Roman" w:hAnsi="Times New Roman" w:cs="Times New Roman"/>
          <w:sz w:val="28"/>
          <w:szCs w:val="28"/>
          <w:shd w:val="clear" w:color="auto" w:fill="FFFFFF"/>
        </w:rPr>
        <w:t>и равноправие.</w:t>
      </w:r>
    </w:p>
    <w:p w14:paraId="1588661B" w14:textId="1CF585E0" w:rsidR="00B64406" w:rsidRPr="00B64406" w:rsidRDefault="00B64406" w:rsidP="00B64406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text-nowrap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text-nowrap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Введение в тему урока</w:t>
      </w:r>
      <w:r w:rsidRPr="00B64406">
        <w:rPr>
          <w:rStyle w:val="text-nowrap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742177D1" w14:textId="670ED864" w:rsidR="00C46915" w:rsidRPr="00B64406" w:rsidRDefault="00C46915" w:rsidP="00B64406">
      <w:pPr>
        <w:spacing w:after="0" w:line="240" w:lineRule="auto"/>
        <w:jc w:val="both"/>
        <w:rPr>
          <w:rStyle w:val="text-no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406">
        <w:rPr>
          <w:rStyle w:val="text-nowrap"/>
          <w:rFonts w:ascii="Times New Roman" w:hAnsi="Times New Roman" w:cs="Times New Roman"/>
          <w:sz w:val="28"/>
          <w:szCs w:val="28"/>
          <w:shd w:val="clear" w:color="auto" w:fill="FFFFFF"/>
        </w:rPr>
        <w:t>Прочитаем статью учебника о Н.</w:t>
      </w:r>
      <w:r w:rsidR="00B64406">
        <w:rPr>
          <w:rStyle w:val="text-nowrap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64406">
        <w:rPr>
          <w:rStyle w:val="text-nowrap"/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B64406">
        <w:rPr>
          <w:rStyle w:val="text-nowrap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64406">
        <w:rPr>
          <w:rStyle w:val="text-nowrap"/>
          <w:rFonts w:ascii="Times New Roman" w:hAnsi="Times New Roman" w:cs="Times New Roman"/>
          <w:sz w:val="28"/>
          <w:szCs w:val="28"/>
          <w:shd w:val="clear" w:color="auto" w:fill="FFFFFF"/>
        </w:rPr>
        <w:t>Некрасове (стр.190-191).</w:t>
      </w:r>
    </w:p>
    <w:p w14:paraId="1DE3512D" w14:textId="6CD59C65" w:rsidR="00C46915" w:rsidRPr="00B64406" w:rsidRDefault="00C46915" w:rsidP="00B64406">
      <w:pPr>
        <w:spacing w:after="0" w:line="240" w:lineRule="auto"/>
        <w:jc w:val="both"/>
        <w:rPr>
          <w:rStyle w:val="text-no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406">
        <w:rPr>
          <w:rStyle w:val="text-nowrap"/>
          <w:rFonts w:ascii="Times New Roman" w:hAnsi="Times New Roman" w:cs="Times New Roman"/>
          <w:sz w:val="28"/>
          <w:szCs w:val="28"/>
          <w:shd w:val="clear" w:color="auto" w:fill="FFFFFF"/>
        </w:rPr>
        <w:t>Беседа по статье:</w:t>
      </w:r>
    </w:p>
    <w:p w14:paraId="0A02BC9C" w14:textId="77777777" w:rsidR="00C46915" w:rsidRPr="00C46915" w:rsidRDefault="00C46915" w:rsidP="00B644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9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Сколько лет прожил Н. А. Некрасов?</w:t>
      </w:r>
    </w:p>
    <w:p w14:paraId="260A7222" w14:textId="77777777" w:rsidR="00C46915" w:rsidRPr="00C46915" w:rsidRDefault="00C46915" w:rsidP="00B644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9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Где прошло детство поэта?</w:t>
      </w:r>
    </w:p>
    <w:p w14:paraId="79C9446F" w14:textId="77777777" w:rsidR="00C46915" w:rsidRPr="00C46915" w:rsidRDefault="00C46915" w:rsidP="00B644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9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отец лишил юношу Некрасова материальной поддержки?</w:t>
      </w:r>
    </w:p>
    <w:p w14:paraId="39535E78" w14:textId="0D75FBE7" w:rsidR="00C46915" w:rsidRPr="00C46915" w:rsidRDefault="00C46915" w:rsidP="00B644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9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каком году выш</w:t>
      </w: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 книга «Стихотворения»</w:t>
      </w:r>
      <w:r w:rsidRPr="00C469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4E5BFD15" w14:textId="1A6654C4" w:rsidR="00C46915" w:rsidRPr="00C46915" w:rsidRDefault="00C46915" w:rsidP="00B644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Кого Н.А.Некрасов прославил одним из первых</w:t>
      </w:r>
      <w:r w:rsidRPr="00C469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7373C13A" w14:textId="77777777" w:rsidR="00C46915" w:rsidRPr="00C46915" w:rsidRDefault="00C46915" w:rsidP="00B644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9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чем заключаются особенности лирики Н. А. Некрасова, а также особенности его литературной деятельности?</w:t>
      </w:r>
    </w:p>
    <w:p w14:paraId="114CE312" w14:textId="3F9056B6" w:rsidR="00C46915" w:rsidRPr="00B64406" w:rsidRDefault="00C46915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наше непростое, тревожное время эти нравственные качества так необходимы.</w:t>
      </w:r>
    </w:p>
    <w:p w14:paraId="4DAFD825" w14:textId="77F5784B" w:rsidR="00C46915" w:rsidRPr="00B64406" w:rsidRDefault="00C46915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Давайте определим тему нашего урока.</w:t>
      </w:r>
    </w:p>
    <w:p w14:paraId="43334F80" w14:textId="5B3E7FE8" w:rsidR="00C46915" w:rsidRPr="00B64406" w:rsidRDefault="00B64406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="00C46915" w:rsidRPr="00B644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Судьба русского народа в стихотворении Некрасова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C46915" w:rsidRPr="00B644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“Размышления у парадного подъезда”</w:t>
      </w:r>
    </w:p>
    <w:p w14:paraId="227DABFB" w14:textId="77777777" w:rsidR="00C46915" w:rsidRPr="00B64406" w:rsidRDefault="00C46915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Запишите число и тему урока.</w:t>
      </w:r>
    </w:p>
    <w:p w14:paraId="4A3B84CA" w14:textId="77777777" w:rsidR="00C46915" w:rsidRPr="00B64406" w:rsidRDefault="00C46915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А каковы цели нашего урока?</w:t>
      </w:r>
    </w:p>
    <w:p w14:paraId="68621398" w14:textId="77777777" w:rsidR="00C46915" w:rsidRPr="00B64406" w:rsidRDefault="00C46915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Запишите в тетрадь самостоятельно.</w:t>
      </w:r>
    </w:p>
    <w:p w14:paraId="1596A2BC" w14:textId="77777777" w:rsidR="00C46915" w:rsidRPr="00B64406" w:rsidRDefault="00C46915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Цели нашего урока :</w:t>
      </w:r>
    </w:p>
    <w:p w14:paraId="4EEDCB15" w14:textId="77777777" w:rsidR="00C46915" w:rsidRPr="00B64406" w:rsidRDefault="00C46915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продолжить знакомство с творчеством Некрасова,</w:t>
      </w:r>
    </w:p>
    <w:p w14:paraId="1394B4BB" w14:textId="77777777" w:rsidR="00C46915" w:rsidRPr="00B64406" w:rsidRDefault="00C46915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научиться видеть в стихах авторское отношение к проблеме, </w:t>
      </w:r>
    </w:p>
    <w:p w14:paraId="4AE62414" w14:textId="77777777" w:rsidR="00C46915" w:rsidRPr="00B64406" w:rsidRDefault="00C46915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 совершенствовать навыки анализа поэтического текста,</w:t>
      </w:r>
    </w:p>
    <w:p w14:paraId="7A02EB4E" w14:textId="77777777" w:rsidR="00C46915" w:rsidRPr="00B64406" w:rsidRDefault="00C46915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 расширять свой словарный запас,</w:t>
      </w:r>
    </w:p>
    <w:p w14:paraId="5D09F995" w14:textId="77777777" w:rsidR="00C46915" w:rsidRPr="00B64406" w:rsidRDefault="00C46915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воспитывать доброжелательное отношение к людям.</w:t>
      </w:r>
    </w:p>
    <w:p w14:paraId="62B8B8D8" w14:textId="20D0443C" w:rsidR="00C46915" w:rsidRPr="00B64406" w:rsidRDefault="00C46915" w:rsidP="00B64406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Изучение нового материала</w:t>
      </w:r>
    </w:p>
    <w:p w14:paraId="63983000" w14:textId="77777777" w:rsidR="00C46915" w:rsidRPr="00B64406" w:rsidRDefault="00C46915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История создания стихотворения</w:t>
      </w:r>
    </w:p>
    <w:p w14:paraId="607661AA" w14:textId="77777777" w:rsidR="00C46915" w:rsidRPr="00B64406" w:rsidRDefault="00C46915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Далеко не всегда мы знаем, как создавалось то или иное произведение, как возник творческий замысел.</w:t>
      </w:r>
    </w:p>
    <w:p w14:paraId="388DA5A7" w14:textId="77777777" w:rsidR="00C46915" w:rsidRPr="00B64406" w:rsidRDefault="00C46915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Благодаря воспоминаниям жены Некрасова, Авдотьи Яковлевны Панаевой, у нас есть возможность узнать, что послужило поводом к написанию стихотворения?</w:t>
      </w:r>
    </w:p>
    <w:p w14:paraId="1B19954D" w14:textId="77777777" w:rsidR="00C46915" w:rsidRPr="00B64406" w:rsidRDefault="00C46915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20DDED" w14:textId="76CB9532" w:rsidR="00C46915" w:rsidRPr="00B64406" w:rsidRDefault="00C46915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Давайте прослушаем стихотворение Н.А.Некрасова «Размышления у парадного подъезда</w:t>
      </w:r>
      <w:r w:rsidR="00DE1692"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F14145" w14:textId="47E8D0BD" w:rsidR="00DE1692" w:rsidRPr="00B64406" w:rsidRDefault="00B64406" w:rsidP="00B6440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Работа по материалу</w:t>
      </w:r>
      <w:r w:rsidR="00DE1692"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3994A79" w14:textId="77777777" w:rsidR="00DE1692" w:rsidRPr="00B64406" w:rsidRDefault="00DE1692" w:rsidP="00B6440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меняется интонация актера, читающего текст? На каких фрагментах он делает акцент? С какой целью?</w:t>
      </w:r>
    </w:p>
    <w:p w14:paraId="2ACAB7BC" w14:textId="77777777" w:rsidR="00DE1692" w:rsidRPr="00B64406" w:rsidRDefault="00DE1692" w:rsidP="00B6440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сколько смысловых частей можно разделить текст стихотворения?</w:t>
      </w:r>
    </w:p>
    <w:p w14:paraId="3DF779FA" w14:textId="77777777" w:rsidR="00DE1692" w:rsidRPr="00B64406" w:rsidRDefault="00DE1692" w:rsidP="00B6440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чувства вызывает у тебя стихотворение?</w:t>
      </w:r>
    </w:p>
    <w:p w14:paraId="5A0F3BBB" w14:textId="77777777" w:rsidR="00DE1692" w:rsidRPr="00B64406" w:rsidRDefault="00DE1692" w:rsidP="00B6440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вопросы ты бы хотел задать вельможе, крестьянам, швейцару?</w:t>
      </w:r>
    </w:p>
    <w:p w14:paraId="1573573E" w14:textId="77777777" w:rsidR="00DE1692" w:rsidRPr="00B64406" w:rsidRDefault="00DE1692" w:rsidP="00B6440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относится к вельможе и крестьянам поэт? Можно ли сделать вывод, что отношение к ним различно? </w:t>
      </w:r>
    </w:p>
    <w:p w14:paraId="2C0EA98C" w14:textId="45A9BA89" w:rsidR="00DE1692" w:rsidRPr="00B64406" w:rsidRDefault="00DE1692" w:rsidP="00B6440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Какова позиция автора? Близка ли она твоей позиции?</w:t>
      </w:r>
    </w:p>
    <w:p w14:paraId="1DBBFCD1" w14:textId="1C8A6D7D" w:rsidR="00DE1692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Давайте вспомним основные литературные термины, которые нам понадобятся (карточки):</w:t>
      </w:r>
    </w:p>
    <w:p w14:paraId="3F731DA0" w14:textId="77777777" w:rsidR="003E1BF5" w:rsidRPr="00B64406" w:rsidRDefault="003E1BF5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Автор</w:t>
      </w:r>
      <w:r w:rsidRPr="00B64406">
        <w:rPr>
          <w:sz w:val="28"/>
          <w:szCs w:val="28"/>
        </w:rPr>
        <w:t> — создатель (творец) произведения литературы, чьи представления о мире и человеке отражаются </w:t>
      </w:r>
      <w:r w:rsidRPr="00B64406">
        <w:rPr>
          <w:rStyle w:val="text-nowrap"/>
          <w:rFonts w:eastAsiaTheme="majorEastAsia"/>
          <w:sz w:val="28"/>
          <w:szCs w:val="28"/>
        </w:rPr>
        <w:t>во всей</w:t>
      </w:r>
      <w:r w:rsidRPr="00B64406">
        <w:rPr>
          <w:sz w:val="28"/>
          <w:szCs w:val="28"/>
        </w:rPr>
        <w:t> структуре создаваемого им произведения.</w:t>
      </w:r>
    </w:p>
    <w:p w14:paraId="3E4466B5" w14:textId="77777777" w:rsidR="003E1BF5" w:rsidRPr="00B64406" w:rsidRDefault="003E1BF5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Герой лирический</w:t>
      </w:r>
      <w:r w:rsidRPr="00B64406">
        <w:rPr>
          <w:sz w:val="28"/>
          <w:szCs w:val="28"/>
        </w:rPr>
        <w:t> — наделенный устойчивыми чертами личности, неповторимостью облика, индивидуальной судьбой условный образ человека, который говорит </w:t>
      </w:r>
      <w:r w:rsidRPr="00B64406">
        <w:rPr>
          <w:rStyle w:val="text-nowrap"/>
          <w:rFonts w:eastAsiaTheme="majorEastAsia"/>
          <w:sz w:val="28"/>
          <w:szCs w:val="28"/>
        </w:rPr>
        <w:t>о себе</w:t>
      </w:r>
      <w:r w:rsidRPr="00B64406">
        <w:rPr>
          <w:sz w:val="28"/>
          <w:szCs w:val="28"/>
        </w:rPr>
        <w:t> «Я» </w:t>
      </w:r>
      <w:r w:rsidRPr="00B64406">
        <w:rPr>
          <w:rStyle w:val="text-nowrap"/>
          <w:rFonts w:eastAsiaTheme="majorEastAsia"/>
          <w:sz w:val="28"/>
          <w:szCs w:val="28"/>
        </w:rPr>
        <w:t>в лирическом</w:t>
      </w:r>
      <w:r w:rsidRPr="00B64406">
        <w:rPr>
          <w:sz w:val="28"/>
          <w:szCs w:val="28"/>
        </w:rPr>
        <w:t> стихотворении; один из способов выражения авторского сознания </w:t>
      </w:r>
      <w:r w:rsidRPr="00B64406">
        <w:rPr>
          <w:rStyle w:val="text-nowrap"/>
          <w:rFonts w:eastAsiaTheme="majorEastAsia"/>
          <w:sz w:val="28"/>
          <w:szCs w:val="28"/>
        </w:rPr>
        <w:t>в лирическом</w:t>
      </w:r>
      <w:r w:rsidRPr="00B64406">
        <w:rPr>
          <w:sz w:val="28"/>
          <w:szCs w:val="28"/>
        </w:rPr>
        <w:t> произведении.</w:t>
      </w:r>
    </w:p>
    <w:p w14:paraId="6124F097" w14:textId="77777777" w:rsidR="003E1BF5" w:rsidRPr="00B64406" w:rsidRDefault="003E1BF5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Герой литературный</w:t>
      </w:r>
      <w:r w:rsidRPr="00B64406">
        <w:rPr>
          <w:sz w:val="28"/>
          <w:szCs w:val="28"/>
        </w:rPr>
        <w:t> — главное или одно из главных действующих лиц в прозаическом или драматургическом произведении, художественный образ человека, являющийся одновременно субъектом действия и объектом авторского исследования.</w:t>
      </w:r>
    </w:p>
    <w:p w14:paraId="612EAB98" w14:textId="77777777" w:rsidR="003E1BF5" w:rsidRPr="00B64406" w:rsidRDefault="003E1BF5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Идея</w:t>
      </w:r>
      <w:r w:rsidRPr="00B64406">
        <w:rPr>
          <w:sz w:val="28"/>
          <w:szCs w:val="28"/>
        </w:rPr>
        <w:t> — главная мысль, лежащая в основе художественного произведения.</w:t>
      </w:r>
    </w:p>
    <w:p w14:paraId="5679BEC8" w14:textId="77777777" w:rsidR="003E1BF5" w:rsidRPr="00B64406" w:rsidRDefault="003E1BF5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Композиция</w:t>
      </w:r>
      <w:r w:rsidRPr="00B64406">
        <w:rPr>
          <w:sz w:val="28"/>
          <w:szCs w:val="28"/>
        </w:rPr>
        <w:t> — построение художественного произведения: расположение и взаимосвязь его частей, образов, эпизодов </w:t>
      </w:r>
      <w:r w:rsidRPr="00B64406">
        <w:rPr>
          <w:rStyle w:val="text-nowrap"/>
          <w:rFonts w:eastAsiaTheme="majorEastAsia"/>
          <w:sz w:val="28"/>
          <w:szCs w:val="28"/>
        </w:rPr>
        <w:t>в соответствии</w:t>
      </w:r>
      <w:r w:rsidRPr="00B64406">
        <w:rPr>
          <w:sz w:val="28"/>
          <w:szCs w:val="28"/>
        </w:rPr>
        <w:t> </w:t>
      </w:r>
      <w:r w:rsidRPr="00B64406">
        <w:rPr>
          <w:rStyle w:val="text-nowrap"/>
          <w:rFonts w:eastAsiaTheme="majorEastAsia"/>
          <w:sz w:val="28"/>
          <w:szCs w:val="28"/>
        </w:rPr>
        <w:t>с содержанием,</w:t>
      </w:r>
      <w:r w:rsidRPr="00B64406">
        <w:rPr>
          <w:sz w:val="28"/>
          <w:szCs w:val="28"/>
        </w:rPr>
        <w:t> жанровой формой и замыслом автора.</w:t>
      </w:r>
    </w:p>
    <w:p w14:paraId="1798F353" w14:textId="77777777" w:rsidR="003E1BF5" w:rsidRPr="00B64406" w:rsidRDefault="003E1BF5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Конфликт</w:t>
      </w:r>
      <w:r w:rsidRPr="00B64406">
        <w:rPr>
          <w:sz w:val="28"/>
          <w:szCs w:val="28"/>
        </w:rPr>
        <w:t> — острое столкновение характеров и обстоятельств, взглядов и жизненных принципов, положенное </w:t>
      </w:r>
      <w:r w:rsidRPr="00B64406">
        <w:rPr>
          <w:rStyle w:val="text-nowrap"/>
          <w:rFonts w:eastAsiaTheme="majorEastAsia"/>
          <w:sz w:val="28"/>
          <w:szCs w:val="28"/>
        </w:rPr>
        <w:t>в основу</w:t>
      </w:r>
      <w:r w:rsidRPr="00B64406">
        <w:rPr>
          <w:sz w:val="28"/>
          <w:szCs w:val="28"/>
        </w:rPr>
        <w:t> действия художественного произведения.</w:t>
      </w:r>
    </w:p>
    <w:p w14:paraId="61BB6382" w14:textId="77777777" w:rsidR="003E1BF5" w:rsidRPr="00B64406" w:rsidRDefault="003E1BF5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Мотив</w:t>
      </w:r>
      <w:r w:rsidRPr="00B64406">
        <w:rPr>
          <w:sz w:val="28"/>
          <w:szCs w:val="28"/>
        </w:rPr>
        <w:t> — второстепенная, дополнительная тема произведения (своеобразная микротема), призванная дополнить </w:t>
      </w:r>
      <w:r w:rsidRPr="00B64406">
        <w:rPr>
          <w:rStyle w:val="text-nowrap"/>
          <w:rFonts w:eastAsiaTheme="majorEastAsia"/>
          <w:sz w:val="28"/>
          <w:szCs w:val="28"/>
        </w:rPr>
        <w:t>или подчеркнуть</w:t>
      </w:r>
      <w:r w:rsidRPr="00B64406">
        <w:rPr>
          <w:sz w:val="28"/>
          <w:szCs w:val="28"/>
        </w:rPr>
        <w:t> основную.</w:t>
      </w:r>
    </w:p>
    <w:p w14:paraId="6CE56072" w14:textId="77777777" w:rsidR="003E1BF5" w:rsidRPr="00B64406" w:rsidRDefault="003E1BF5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Образ повествователя </w:t>
      </w:r>
      <w:r w:rsidRPr="00B64406">
        <w:rPr>
          <w:sz w:val="28"/>
          <w:szCs w:val="28"/>
        </w:rPr>
        <w:t>— условный носитель авторской (то есть не связанной с речью какого-либо персонажа) речи </w:t>
      </w:r>
      <w:r w:rsidRPr="00B64406">
        <w:rPr>
          <w:rStyle w:val="text-nowrap"/>
          <w:rFonts w:eastAsiaTheme="majorEastAsia"/>
          <w:sz w:val="28"/>
          <w:szCs w:val="28"/>
        </w:rPr>
        <w:t>в прозаическом</w:t>
      </w:r>
      <w:r w:rsidRPr="00B64406">
        <w:rPr>
          <w:sz w:val="28"/>
          <w:szCs w:val="28"/>
        </w:rPr>
        <w:t> произведении, </w:t>
      </w:r>
      <w:r w:rsidRPr="00B64406">
        <w:rPr>
          <w:rStyle w:val="text-nowrap"/>
          <w:rFonts w:eastAsiaTheme="majorEastAsia"/>
          <w:sz w:val="28"/>
          <w:szCs w:val="28"/>
        </w:rPr>
        <w:t>от лица которого</w:t>
      </w:r>
      <w:r w:rsidRPr="00B64406">
        <w:rPr>
          <w:sz w:val="28"/>
          <w:szCs w:val="28"/>
        </w:rPr>
        <w:t> ведется повествование; субъект речи (повествователь).</w:t>
      </w:r>
    </w:p>
    <w:p w14:paraId="36B1D6AC" w14:textId="77777777" w:rsidR="003E1BF5" w:rsidRPr="00B64406" w:rsidRDefault="003E1BF5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Проблема</w:t>
      </w:r>
      <w:r w:rsidRPr="00B64406">
        <w:rPr>
          <w:sz w:val="28"/>
          <w:szCs w:val="28"/>
        </w:rPr>
        <w:t> — вопрос, поставленный в художественном произведении и требующий разрешения.</w:t>
      </w:r>
    </w:p>
    <w:p w14:paraId="5F8555A1" w14:textId="77777777" w:rsidR="003E1BF5" w:rsidRPr="00B64406" w:rsidRDefault="003E1BF5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Проблематика</w:t>
      </w:r>
      <w:r w:rsidRPr="00B64406">
        <w:rPr>
          <w:sz w:val="28"/>
          <w:szCs w:val="28"/>
        </w:rPr>
        <w:t> — совокупность поставленных автором в произведении проблем, которые могут носить самостоятельный характер или </w:t>
      </w:r>
      <w:r w:rsidRPr="00B64406">
        <w:rPr>
          <w:rStyle w:val="text-nowrap"/>
          <w:rFonts w:eastAsiaTheme="majorEastAsia"/>
          <w:sz w:val="28"/>
          <w:szCs w:val="28"/>
        </w:rPr>
        <w:t>подчиняться</w:t>
      </w:r>
      <w:r w:rsidRPr="00B64406">
        <w:rPr>
          <w:sz w:val="28"/>
          <w:szCs w:val="28"/>
        </w:rPr>
        <w:t> главной проблеме.</w:t>
      </w:r>
    </w:p>
    <w:p w14:paraId="1932F6D4" w14:textId="77777777" w:rsidR="003E1BF5" w:rsidRPr="00B64406" w:rsidRDefault="003E1BF5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Сюжет</w:t>
      </w:r>
      <w:r w:rsidRPr="00B64406">
        <w:rPr>
          <w:sz w:val="28"/>
          <w:szCs w:val="28"/>
        </w:rPr>
        <w:t> — событие или совокупность событий в эпических и драматических произведениях, развитие которых позволяет писателю раскрыть характеры героев </w:t>
      </w:r>
      <w:r w:rsidRPr="00B64406">
        <w:rPr>
          <w:rStyle w:val="text-nowrap"/>
          <w:rFonts w:eastAsiaTheme="majorEastAsia"/>
          <w:sz w:val="28"/>
          <w:szCs w:val="28"/>
        </w:rPr>
        <w:t>и суть</w:t>
      </w:r>
      <w:r w:rsidRPr="00B64406">
        <w:rPr>
          <w:sz w:val="28"/>
          <w:szCs w:val="28"/>
        </w:rPr>
        <w:t> изображаемых явлений в соответствии </w:t>
      </w:r>
      <w:r w:rsidRPr="00B64406">
        <w:rPr>
          <w:rStyle w:val="text-nowrap"/>
          <w:rFonts w:eastAsiaTheme="majorEastAsia"/>
          <w:sz w:val="28"/>
          <w:szCs w:val="28"/>
        </w:rPr>
        <w:t>с авторским</w:t>
      </w:r>
      <w:r w:rsidRPr="00B64406">
        <w:rPr>
          <w:sz w:val="28"/>
          <w:szCs w:val="28"/>
        </w:rPr>
        <w:t> замыслом.</w:t>
      </w:r>
    </w:p>
    <w:p w14:paraId="5333E7B9" w14:textId="77777777" w:rsidR="003E1BF5" w:rsidRPr="00B64406" w:rsidRDefault="003E1BF5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Тема</w:t>
      </w:r>
      <w:r w:rsidRPr="00B64406">
        <w:rPr>
          <w:sz w:val="28"/>
          <w:szCs w:val="28"/>
        </w:rPr>
        <w:t> — предмет изображения в художественном произведении: круг жизненных явлений и событий, </w:t>
      </w:r>
      <w:r w:rsidRPr="00B64406">
        <w:rPr>
          <w:rStyle w:val="text-nowrap"/>
          <w:rFonts w:eastAsiaTheme="majorEastAsia"/>
          <w:sz w:val="28"/>
          <w:szCs w:val="28"/>
        </w:rPr>
        <w:t>о которых</w:t>
      </w:r>
      <w:r w:rsidRPr="00B64406">
        <w:rPr>
          <w:sz w:val="28"/>
          <w:szCs w:val="28"/>
        </w:rPr>
        <w:t> пишет автор.</w:t>
      </w:r>
    </w:p>
    <w:p w14:paraId="7855FD8F" w14:textId="57A6A72A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А теперь ответьте на вопросы:</w:t>
      </w:r>
    </w:p>
    <w:p w14:paraId="227BC5D7" w14:textId="77777777" w:rsidR="003E1BF5" w:rsidRPr="00B64406" w:rsidRDefault="003E1BF5" w:rsidP="00B64406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Каков сюжет стихотворения «Размышления у парадного подъезда»?</w:t>
      </w:r>
    </w:p>
    <w:p w14:paraId="01619610" w14:textId="77777777" w:rsidR="003E1BF5" w:rsidRPr="00B64406" w:rsidRDefault="003E1BF5" w:rsidP="00B64406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Каковы особенности композиции стихотворения «Размышления у парадного подъезда»?</w:t>
      </w:r>
    </w:p>
    <w:p w14:paraId="17C685D5" w14:textId="77777777" w:rsidR="003E1BF5" w:rsidRPr="00B64406" w:rsidRDefault="003E1BF5" w:rsidP="00B64406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Определи конфликт стихотворения «Размышления у парадного подъезда».</w:t>
      </w:r>
    </w:p>
    <w:p w14:paraId="360901B1" w14:textId="77777777" w:rsidR="003E1BF5" w:rsidRPr="00B64406" w:rsidRDefault="003E1BF5" w:rsidP="00B64406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Определи тему стихотворения «Размышления у парадного подъезда».</w:t>
      </w:r>
    </w:p>
    <w:p w14:paraId="1292A2F5" w14:textId="77777777" w:rsidR="003E1BF5" w:rsidRPr="00B64406" w:rsidRDefault="003E1BF5" w:rsidP="00B64406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Определи идею стихотворения «Размышления у парадного подъезда».</w:t>
      </w:r>
    </w:p>
    <w:p w14:paraId="1E823CEA" w14:textId="77777777" w:rsidR="003E1BF5" w:rsidRPr="00B64406" w:rsidRDefault="003E1BF5" w:rsidP="00B64406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Определи проблематику стихотворения «Размышления у парадного подъезда».</w:t>
      </w:r>
    </w:p>
    <w:p w14:paraId="4098135C" w14:textId="0567A16C" w:rsidR="003E1BF5" w:rsidRPr="00B64406" w:rsidRDefault="003E1BF5" w:rsidP="00B64406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мотивы можно выделить в стихотворении «Размышления у парадного подъезда»?</w:t>
      </w:r>
    </w:p>
    <w:p w14:paraId="6E46EB14" w14:textId="310E6DCC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текстом. 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стр. 21</w:t>
      </w:r>
      <w:r w:rsid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(учебник под ред. В.Я.Коровиной).</w:t>
      </w:r>
    </w:p>
    <w:p w14:paraId="31B54E82" w14:textId="0CA55A42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частей вы выделили в этом стихотворении? </w:t>
      </w:r>
      <w:r w:rsid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Составим план.</w:t>
      </w:r>
    </w:p>
    <w:p w14:paraId="1391AEF7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 части :</w:t>
      </w:r>
    </w:p>
    <w:p w14:paraId="56F1F61F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Подъезд в обычные и торжественные дни.</w:t>
      </w:r>
    </w:p>
    <w:p w14:paraId="1B7BEC8A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Крестьяне у подъезда;</w:t>
      </w:r>
    </w:p>
    <w:p w14:paraId="7C2E2579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3. “Владелец роскошных палат”;</w:t>
      </w:r>
    </w:p>
    <w:p w14:paraId="11608DC5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Страдания русского народа.</w:t>
      </w:r>
    </w:p>
    <w:p w14:paraId="402B66F4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над 1 частью</w:t>
      </w:r>
    </w:p>
    <w:p w14:paraId="5C1974CF" w14:textId="3E844DA6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прослушаем ещё раз первую часть стихотворения.</w:t>
      </w:r>
    </w:p>
    <w:p w14:paraId="2311AFCF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всё приподнято, торжественно. Этого ли настроения полна 1-я часть?</w:t>
      </w: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Докажите.</w:t>
      </w:r>
    </w:p>
    <w:p w14:paraId="78925410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(Нет, всё меняется уже со второй строчки, появляются слова, которые оказываются полной противоположностью названия (сниженная лексика): холопский недуг, с испугом целый город подъезжает).</w:t>
      </w:r>
    </w:p>
    <w:p w14:paraId="20AFEF0A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праздничные дни в передних домов вельмож выставлялись особые книги, в которых расписывались посетители, не допускавшиеся лично. Такая запись заменяла поздравления и свидетельствовала о почтительности расписавшихся. Некрасов не просто отмечает этот обычай.</w:t>
      </w:r>
    </w:p>
    <w:p w14:paraId="1872049D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тоже парад: парад холопства, потому и подъезжает целый город.</w:t>
      </w:r>
    </w:p>
    <w:p w14:paraId="6927B46E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называется такой приём? (Замена одного слова другим на основании сходства предметов, понятий?</w:t>
      </w:r>
    </w:p>
    <w:p w14:paraId="3341BF0C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6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Метонимия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2CFBC2D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какие дни показан подъезд?</w:t>
      </w:r>
    </w:p>
    <w:p w14:paraId="5672F2DF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торжественные и обычные дни)</w:t>
      </w:r>
    </w:p>
    <w:p w14:paraId="12DC3DC4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приём при этом описании использует Некрасов? Для чего?</w:t>
      </w:r>
    </w:p>
    <w:p w14:paraId="263A3922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6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Антитеза 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противопоставление образов, картин, слов, понятий,</w:t>
      </w:r>
    </w:p>
    <w:p w14:paraId="22AE9848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контраст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: сравнивает, кого и как принимают в этом доме).</w:t>
      </w:r>
    </w:p>
    <w:p w14:paraId="1F14CE36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Встретилось слово – </w:t>
      </w: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прожектёры. </w:t>
      </w:r>
    </w:p>
    <w:p w14:paraId="7C37AF1A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(Человек, который склонен увлекаться с несбыточными мечтами)</w:t>
      </w:r>
    </w:p>
    <w:p w14:paraId="7F456F34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Кто знает его определение? </w:t>
      </w:r>
    </w:p>
    <w:p w14:paraId="08A796EF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работа.</w:t>
      </w:r>
    </w:p>
    <w:p w14:paraId="21BF51D3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над 2 частью</w:t>
      </w:r>
    </w:p>
    <w:p w14:paraId="43B2C80B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2-й части (подготовленный ученик).</w:t>
      </w:r>
    </w:p>
    <w:p w14:paraId="3CB13745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Объясните слова </w:t>
      </w: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“пилигрим”.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5A233C5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(Странник, паломник, путешественник, скиталец.)</w:t>
      </w:r>
    </w:p>
    <w:p w14:paraId="6AA9075F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Лепта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посильный, малый вклад, труд в пользу кого-то.</w:t>
      </w:r>
    </w:p>
    <w:p w14:paraId="718CBC9F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Какую лексику использовал Некрасов?</w:t>
      </w:r>
    </w:p>
    <w:p w14:paraId="3F2D1C4B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(“Армячишко худой”, “долгонько”, “В домишке” - слова с уменьшительно-оценочными суффиксами)</w:t>
      </w:r>
    </w:p>
    <w:p w14:paraId="40A33EE4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Выборочное чтение.</w:t>
      </w:r>
    </w:p>
    <w:p w14:paraId="51B07BE8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почувствовали, прослушав эти строки? </w:t>
      </w:r>
    </w:p>
    <w:p w14:paraId="7A8E4D44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(Жалость, сострадание, сочувствие)</w:t>
      </w:r>
    </w:p>
    <w:p w14:paraId="40372FAD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Какие именно детали, слова, повеление крестьян вызвали у вас эти чувства? (Отказ их принять. В мужиках предстаёт вся деревенская Русь, от лица которой они явились, Мужиков несколько, но они сливаются в образ одного человека</w:t>
      </w:r>
    </w:p>
    <w:p w14:paraId="202CD0FF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Прочитайте последние строки этой части.</w:t>
      </w:r>
    </w:p>
    <w:p w14:paraId="725A959C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Случайна ли фраза: “С непокрытыми шли головами…”?</w:t>
      </w:r>
    </w:p>
    <w:p w14:paraId="182A6CBF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чём она свидетельствует? (Она свидетельствует об их рабской почтительности, покорности вельможе, готовности к унижению).</w:t>
      </w:r>
    </w:p>
    <w:p w14:paraId="2E9AA498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3 частью</w:t>
      </w:r>
    </w:p>
    <w:p w14:paraId="7DA92073" w14:textId="7C7D6C4F" w:rsidR="003E1BF5" w:rsidRPr="00B64406" w:rsidRDefault="000854DE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BF5"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E1BF5" w:rsidRPr="00B6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Владелец роскошных палат</w:t>
      </w:r>
      <w:r w:rsidR="003E1BF5"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C4ED5AF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-Найдите в тексте слова и выражения, которыми автор описывает крестьян и вельможу.</w:t>
      </w:r>
    </w:p>
    <w:p w14:paraId="6054B500" w14:textId="0D2C5C3C" w:rsidR="003E1BF5" w:rsidRPr="000854DE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 Крестьяне – Вельможа)</w:t>
      </w:r>
    </w:p>
    <w:p w14:paraId="2CB0B85D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чего пришли к нему крестьяне? </w:t>
      </w:r>
    </w:p>
    <w:p w14:paraId="129D88D3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помощью)</w:t>
      </w:r>
    </w:p>
    <w:p w14:paraId="4096D39B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не помог им этот вельможа? Процитируйте</w:t>
      </w:r>
    </w:p>
    <w:p w14:paraId="7540A9B0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(Счастливые глухи к добру)</w:t>
      </w:r>
    </w:p>
    <w:p w14:paraId="4CBAB09C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художественный прием использует автор, когда говорит о смерти вельможи?</w:t>
      </w:r>
    </w:p>
    <w:p w14:paraId="31162B43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(...закатятся преклонные дни... – </w:t>
      </w:r>
      <w:r w:rsidRPr="00B6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метафора)</w:t>
      </w:r>
    </w:p>
    <w:p w14:paraId="3A8673F8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Отчего автор не даёт герою умереть на Родине?</w:t>
      </w:r>
    </w:p>
    <w:p w14:paraId="531BC7A3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(Потому что чиновник от неё далёк)</w:t>
      </w:r>
    </w:p>
    <w:p w14:paraId="6BC68A2F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помощью каких средств выразительности автор выражает свои чувства?</w:t>
      </w:r>
    </w:p>
    <w:p w14:paraId="3AB02256" w14:textId="79DB2D74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6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Ирония, насмешка, метафора)</w:t>
      </w:r>
    </w:p>
    <w:p w14:paraId="1222216D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: Гнев, негодование Некрасова растёт в каждой строчке. Автор издевается и смеется над ним...</w:t>
      </w:r>
    </w:p>
    <w:p w14:paraId="42690074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сойдешь ты в могилу... герой.... Автор долго не может подобрать нужного слова, и вот появляется ГЕРОЙ, но не в прямом смысле).</w:t>
      </w:r>
    </w:p>
    <w:p w14:paraId="51434246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Слышится </w:t>
      </w:r>
      <w:r w:rsidRPr="00B6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сарказм 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( чтение определения)</w:t>
      </w:r>
    </w:p>
    <w:p w14:paraId="1C5252FF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4 частью</w:t>
      </w:r>
    </w:p>
    <w:p w14:paraId="1D46B2C4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чего начинается 4-я часть? (С обращения “Родная земля!)</w:t>
      </w:r>
    </w:p>
    <w:p w14:paraId="3700EE9D" w14:textId="686BBC2A" w:rsidR="003E1BF5" w:rsidRPr="00B64406" w:rsidRDefault="003E1BF5" w:rsidP="00085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Отрывок со слов </w:t>
      </w:r>
      <w:r w:rsidRPr="00B644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“Назови мне такую обитель” стал одной из любимых песен революционной, демократической, студенческой молодёжи</w:t>
      </w:r>
    </w:p>
    <w:p w14:paraId="39CEC484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мы видим жизнь русского народа?</w:t>
      </w:r>
    </w:p>
    <w:p w14:paraId="4C55E0BB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слово очень часто повторяется? ( Стонет)</w:t>
      </w:r>
    </w:p>
    <w:p w14:paraId="159B4B8A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художественный приём?</w:t>
      </w:r>
    </w:p>
    <w:p w14:paraId="01ADAC4D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им воспользовался автор?</w:t>
      </w:r>
    </w:p>
    <w:p w14:paraId="7EB7BE2A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целью усилить эмоциональное впечатление от прочитанного)</w:t>
      </w:r>
    </w:p>
    <w:p w14:paraId="6A075A4D" w14:textId="176EE982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(Анафора)</w:t>
      </w:r>
    </w:p>
    <w:p w14:paraId="37203548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Так есть ли место в России, по мнению Некрасова, где бы русский мужик не стонал? Какой строчкой автор отвечает на этот вопрос? </w:t>
      </w:r>
    </w:p>
    <w:p w14:paraId="69A8E7EA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(“Где народ, там и стон”)</w:t>
      </w:r>
    </w:p>
    <w:p w14:paraId="0FD5F745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художественные приёмы использует автор, чтобы показать картину народного горя? </w:t>
      </w:r>
    </w:p>
    <w:p w14:paraId="1E7BBDD4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6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Повтор, анафора, сравнение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C2E247E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настроение преобладает в этой части? (Жалость)</w:t>
      </w:r>
    </w:p>
    <w:p w14:paraId="613AAB45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усиливается оно к концу стихотворения. Не “пойди” и не “выйди”. А призывное “Выдь на Волгу. Чей стон раздаётся...”. </w:t>
      </w:r>
    </w:p>
    <w:p w14:paraId="22C96A6F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художественные приёмы использовал автор в этих строках?)</w:t>
      </w:r>
    </w:p>
    <w:p w14:paraId="2404DB2C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“Волга! Волга!</w:t>
      </w:r>
    </w:p>
    <w:p w14:paraId="6958FF53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( </w:t>
      </w:r>
      <w:r w:rsidRPr="00B64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Риторическое обращение)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47F2EA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многоводной</w:t>
      </w:r>
    </w:p>
    <w:p w14:paraId="613EB3BA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так заливаешь поля,</w:t>
      </w:r>
    </w:p>
    <w:p w14:paraId="3D81D3AB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великою скорбью народной</w:t>
      </w:r>
    </w:p>
    <w:p w14:paraId="38A20C95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Переполнилась наша земля</w:t>
      </w:r>
    </w:p>
    <w:p w14:paraId="3BC97237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 </w:t>
      </w:r>
      <w:r w:rsidRPr="00B6440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Сравнение)</w:t>
      </w:r>
    </w:p>
    <w:p w14:paraId="4CC4D940" w14:textId="2F755F53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: О бедности простого русского народа, о тяжёлой доле, о беспросветной его жизни писали картины замечательные наши художники</w:t>
      </w:r>
      <w:r w:rsidR="0045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И.Е.Репин, В.Г.Перов, Д. Шмаринов, А.Г.Венецианов, К.Е.Маковский, В.М.Максимов, Н.А.Ярошенко и др.</w:t>
      </w:r>
    </w:p>
    <w:p w14:paraId="36CF5D2B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Прочитаем последние строки стихотворения?</w:t>
      </w:r>
    </w:p>
    <w:p w14:paraId="4C360A32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заканчивается стихотворение?</w:t>
      </w:r>
    </w:p>
    <w:p w14:paraId="5031F642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(Автор пытается разбудить в людях их человеческое достоинство, уважение к себе, гордость).</w:t>
      </w:r>
    </w:p>
    <w:p w14:paraId="27C11081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конце слышно и горестное неверие Некрасова в людское пробуждение, горечь поэта, боль и возмущение терпением народа и его рабской покорностью.</w:t>
      </w:r>
    </w:p>
    <w:p w14:paraId="34A2E620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4.Подведение итогов урока</w:t>
      </w:r>
    </w:p>
    <w:p w14:paraId="68633B7B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Чему посвящено творчество</w:t>
      </w:r>
      <w:r w:rsidRPr="00B64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великого русского поэта Н.А.Некрасова?</w:t>
      </w:r>
    </w:p>
    <w:p w14:paraId="41EDC011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(посвящено народу)</w:t>
      </w:r>
    </w:p>
    <w:p w14:paraId="58EE129B" w14:textId="77777777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Основной мотив поэзии Некрасова – жизнь угнетённого народа, его боль и страдания. Эта тема впервые прозвучала в литературе именно у Некрасова.</w:t>
      </w:r>
    </w:p>
    <w:p w14:paraId="404CBA9F" w14:textId="673E11E4" w:rsidR="003E1BF5" w:rsidRPr="00B64406" w:rsidRDefault="003E1BF5" w:rsidP="00B64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08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Оценивание работы на уроке</w:t>
      </w:r>
      <w:r w:rsidRPr="00B6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F9DF529" w14:textId="77777777" w:rsidR="003E1BF5" w:rsidRPr="00B64406" w:rsidRDefault="003E1BF5" w:rsidP="00B644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406">
        <w:rPr>
          <w:rFonts w:ascii="Times New Roman" w:hAnsi="Times New Roman" w:cs="Times New Roman"/>
          <w:b/>
          <w:sz w:val="28"/>
          <w:szCs w:val="28"/>
        </w:rPr>
        <w:t xml:space="preserve">6. Домашнее задание. </w:t>
      </w:r>
    </w:p>
    <w:p w14:paraId="79D30F64" w14:textId="1500EA55" w:rsidR="003E1BF5" w:rsidRPr="00B64406" w:rsidRDefault="003E1BF5" w:rsidP="00B64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406">
        <w:rPr>
          <w:rFonts w:ascii="Times New Roman" w:hAnsi="Times New Roman" w:cs="Times New Roman"/>
          <w:sz w:val="28"/>
          <w:szCs w:val="28"/>
        </w:rPr>
        <w:t>-Выучить любой отрывок наизусть.</w:t>
      </w:r>
    </w:p>
    <w:p w14:paraId="440D96B5" w14:textId="77777777" w:rsidR="003E1BF5" w:rsidRPr="00B64406" w:rsidRDefault="003E1BF5" w:rsidP="00B644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406">
        <w:rPr>
          <w:rFonts w:ascii="Times New Roman" w:hAnsi="Times New Roman" w:cs="Times New Roman"/>
          <w:b/>
          <w:sz w:val="28"/>
          <w:szCs w:val="28"/>
        </w:rPr>
        <w:t>7. Рефлексия.</w:t>
      </w:r>
    </w:p>
    <w:p w14:paraId="1B65EAB2" w14:textId="77777777" w:rsidR="00DE1692" w:rsidRPr="00B64406" w:rsidRDefault="00DE1692" w:rsidP="00B644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4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04E5DE30" w14:textId="77777777" w:rsidR="00DE1692" w:rsidRPr="00B64406" w:rsidRDefault="00DE169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lastRenderedPageBreak/>
        <w:t>Автор</w:t>
      </w:r>
      <w:r w:rsidRPr="00B64406">
        <w:rPr>
          <w:sz w:val="28"/>
          <w:szCs w:val="28"/>
        </w:rPr>
        <w:t> — создатель (творец) произведения литературы, чьи представления о мире и человеке отражаются </w:t>
      </w:r>
      <w:r w:rsidRPr="00B64406">
        <w:rPr>
          <w:rStyle w:val="text-nowrap"/>
          <w:rFonts w:eastAsiaTheme="majorEastAsia"/>
          <w:sz w:val="28"/>
          <w:szCs w:val="28"/>
        </w:rPr>
        <w:t>во всей</w:t>
      </w:r>
      <w:r w:rsidRPr="00B64406">
        <w:rPr>
          <w:sz w:val="28"/>
          <w:szCs w:val="28"/>
        </w:rPr>
        <w:t> структуре создаваемого им произведения.</w:t>
      </w:r>
    </w:p>
    <w:p w14:paraId="0189835A" w14:textId="77777777" w:rsidR="00DE1692" w:rsidRPr="00B64406" w:rsidRDefault="00DE169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Герой лирический</w:t>
      </w:r>
      <w:r w:rsidRPr="00B64406">
        <w:rPr>
          <w:sz w:val="28"/>
          <w:szCs w:val="28"/>
        </w:rPr>
        <w:t> — наделенный устойчивыми чертами личности, неповторимостью облика, индивидуальной судьбой условный образ человека, который говорит </w:t>
      </w:r>
      <w:r w:rsidRPr="00B64406">
        <w:rPr>
          <w:rStyle w:val="text-nowrap"/>
          <w:rFonts w:eastAsiaTheme="majorEastAsia"/>
          <w:sz w:val="28"/>
          <w:szCs w:val="28"/>
        </w:rPr>
        <w:t>о себе</w:t>
      </w:r>
      <w:r w:rsidRPr="00B64406">
        <w:rPr>
          <w:sz w:val="28"/>
          <w:szCs w:val="28"/>
        </w:rPr>
        <w:t> «Я» </w:t>
      </w:r>
      <w:r w:rsidRPr="00B64406">
        <w:rPr>
          <w:rStyle w:val="text-nowrap"/>
          <w:rFonts w:eastAsiaTheme="majorEastAsia"/>
          <w:sz w:val="28"/>
          <w:szCs w:val="28"/>
        </w:rPr>
        <w:t>в лирическом</w:t>
      </w:r>
      <w:r w:rsidRPr="00B64406">
        <w:rPr>
          <w:sz w:val="28"/>
          <w:szCs w:val="28"/>
        </w:rPr>
        <w:t> стихотворении; один из способов выражения авторского сознания </w:t>
      </w:r>
      <w:r w:rsidRPr="00B64406">
        <w:rPr>
          <w:rStyle w:val="text-nowrap"/>
          <w:rFonts w:eastAsiaTheme="majorEastAsia"/>
          <w:sz w:val="28"/>
          <w:szCs w:val="28"/>
        </w:rPr>
        <w:t>в лирическом</w:t>
      </w:r>
      <w:r w:rsidRPr="00B64406">
        <w:rPr>
          <w:sz w:val="28"/>
          <w:szCs w:val="28"/>
        </w:rPr>
        <w:t> произведении.</w:t>
      </w:r>
    </w:p>
    <w:p w14:paraId="1380B1BF" w14:textId="77777777" w:rsidR="00DE1692" w:rsidRPr="00B64406" w:rsidRDefault="00DE169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Герой литературный</w:t>
      </w:r>
      <w:r w:rsidRPr="00B64406">
        <w:rPr>
          <w:sz w:val="28"/>
          <w:szCs w:val="28"/>
        </w:rPr>
        <w:t> — главное или одно из главных действующих лиц в прозаическом или драматургическом произведении, художественный образ человека, являющийся одновременно субъектом действия и объектом авторского исследования.</w:t>
      </w:r>
    </w:p>
    <w:p w14:paraId="4B2F99A5" w14:textId="77777777" w:rsidR="00DE1692" w:rsidRPr="00B64406" w:rsidRDefault="00DE169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Идея</w:t>
      </w:r>
      <w:r w:rsidRPr="00B64406">
        <w:rPr>
          <w:sz w:val="28"/>
          <w:szCs w:val="28"/>
        </w:rPr>
        <w:t> — главная мысль, лежащая в основе художественного произведения.</w:t>
      </w:r>
    </w:p>
    <w:p w14:paraId="7C262930" w14:textId="77777777" w:rsidR="00DE1692" w:rsidRPr="00B64406" w:rsidRDefault="00DE169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Композиция</w:t>
      </w:r>
      <w:r w:rsidRPr="00B64406">
        <w:rPr>
          <w:sz w:val="28"/>
          <w:szCs w:val="28"/>
        </w:rPr>
        <w:t> — построение художественного произведения: расположение и взаимосвязь его частей, образов, эпизодов </w:t>
      </w:r>
      <w:r w:rsidRPr="00B64406">
        <w:rPr>
          <w:rStyle w:val="text-nowrap"/>
          <w:rFonts w:eastAsiaTheme="majorEastAsia"/>
          <w:sz w:val="28"/>
          <w:szCs w:val="28"/>
        </w:rPr>
        <w:t>в соответствии</w:t>
      </w:r>
      <w:r w:rsidRPr="00B64406">
        <w:rPr>
          <w:sz w:val="28"/>
          <w:szCs w:val="28"/>
        </w:rPr>
        <w:t> </w:t>
      </w:r>
      <w:r w:rsidRPr="00B64406">
        <w:rPr>
          <w:rStyle w:val="text-nowrap"/>
          <w:rFonts w:eastAsiaTheme="majorEastAsia"/>
          <w:sz w:val="28"/>
          <w:szCs w:val="28"/>
        </w:rPr>
        <w:t>с содержанием,</w:t>
      </w:r>
      <w:r w:rsidRPr="00B64406">
        <w:rPr>
          <w:sz w:val="28"/>
          <w:szCs w:val="28"/>
        </w:rPr>
        <w:t> жанровой формой и замыслом автора.</w:t>
      </w:r>
    </w:p>
    <w:p w14:paraId="5F0721A7" w14:textId="77777777" w:rsidR="00DE1692" w:rsidRPr="00B64406" w:rsidRDefault="00DE169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Конфликт</w:t>
      </w:r>
      <w:r w:rsidRPr="00B64406">
        <w:rPr>
          <w:sz w:val="28"/>
          <w:szCs w:val="28"/>
        </w:rPr>
        <w:t> — острое столкновение характеров и обстоятельств, взглядов и жизненных принципов, положенное </w:t>
      </w:r>
      <w:r w:rsidRPr="00B64406">
        <w:rPr>
          <w:rStyle w:val="text-nowrap"/>
          <w:rFonts w:eastAsiaTheme="majorEastAsia"/>
          <w:sz w:val="28"/>
          <w:szCs w:val="28"/>
        </w:rPr>
        <w:t>в основу</w:t>
      </w:r>
      <w:r w:rsidRPr="00B64406">
        <w:rPr>
          <w:sz w:val="28"/>
          <w:szCs w:val="28"/>
        </w:rPr>
        <w:t> действия художественного произведения.</w:t>
      </w:r>
    </w:p>
    <w:p w14:paraId="2FA2F064" w14:textId="77777777" w:rsidR="00DE1692" w:rsidRPr="00B64406" w:rsidRDefault="00DE169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Мотив</w:t>
      </w:r>
      <w:r w:rsidRPr="00B64406">
        <w:rPr>
          <w:sz w:val="28"/>
          <w:szCs w:val="28"/>
        </w:rPr>
        <w:t> — второстепенная, дополнительная тема произведения (своеобразная микротема), призванная дополнить </w:t>
      </w:r>
      <w:r w:rsidRPr="00B64406">
        <w:rPr>
          <w:rStyle w:val="text-nowrap"/>
          <w:rFonts w:eastAsiaTheme="majorEastAsia"/>
          <w:sz w:val="28"/>
          <w:szCs w:val="28"/>
        </w:rPr>
        <w:t>или подчеркнуть</w:t>
      </w:r>
      <w:r w:rsidRPr="00B64406">
        <w:rPr>
          <w:sz w:val="28"/>
          <w:szCs w:val="28"/>
        </w:rPr>
        <w:t> основную.</w:t>
      </w:r>
    </w:p>
    <w:p w14:paraId="18ECF550" w14:textId="77777777" w:rsidR="00DE1692" w:rsidRPr="00B64406" w:rsidRDefault="00DE169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Образ повествователя </w:t>
      </w:r>
      <w:r w:rsidRPr="00B64406">
        <w:rPr>
          <w:sz w:val="28"/>
          <w:szCs w:val="28"/>
        </w:rPr>
        <w:t>— условный носитель авторской (то есть не связанной с речью какого-либо персонажа) речи </w:t>
      </w:r>
      <w:r w:rsidRPr="00B64406">
        <w:rPr>
          <w:rStyle w:val="text-nowrap"/>
          <w:rFonts w:eastAsiaTheme="majorEastAsia"/>
          <w:sz w:val="28"/>
          <w:szCs w:val="28"/>
        </w:rPr>
        <w:t>в прозаическом</w:t>
      </w:r>
      <w:r w:rsidRPr="00B64406">
        <w:rPr>
          <w:sz w:val="28"/>
          <w:szCs w:val="28"/>
        </w:rPr>
        <w:t> произведении, </w:t>
      </w:r>
      <w:r w:rsidRPr="00B64406">
        <w:rPr>
          <w:rStyle w:val="text-nowrap"/>
          <w:rFonts w:eastAsiaTheme="majorEastAsia"/>
          <w:sz w:val="28"/>
          <w:szCs w:val="28"/>
        </w:rPr>
        <w:t>от лица которого</w:t>
      </w:r>
      <w:r w:rsidRPr="00B64406">
        <w:rPr>
          <w:sz w:val="28"/>
          <w:szCs w:val="28"/>
        </w:rPr>
        <w:t> ведется повествование; субъект речи (повествователь).</w:t>
      </w:r>
    </w:p>
    <w:p w14:paraId="558BAE64" w14:textId="77777777" w:rsidR="00DE1692" w:rsidRPr="00B64406" w:rsidRDefault="00DE169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Проблема</w:t>
      </w:r>
      <w:r w:rsidRPr="00B64406">
        <w:rPr>
          <w:sz w:val="28"/>
          <w:szCs w:val="28"/>
        </w:rPr>
        <w:t> — вопрос, поставленный в художественном произведении и требующий разрешения.</w:t>
      </w:r>
    </w:p>
    <w:p w14:paraId="6AAE123C" w14:textId="77777777" w:rsidR="00DE1692" w:rsidRPr="00B64406" w:rsidRDefault="00DE169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Проблематика</w:t>
      </w:r>
      <w:r w:rsidRPr="00B64406">
        <w:rPr>
          <w:sz w:val="28"/>
          <w:szCs w:val="28"/>
        </w:rPr>
        <w:t> — совокупность поставленных автором в произведении проблем, которые могут носить самостоятельный характер или </w:t>
      </w:r>
      <w:r w:rsidRPr="00B64406">
        <w:rPr>
          <w:rStyle w:val="text-nowrap"/>
          <w:rFonts w:eastAsiaTheme="majorEastAsia"/>
          <w:sz w:val="28"/>
          <w:szCs w:val="28"/>
        </w:rPr>
        <w:t>подчиняться</w:t>
      </w:r>
      <w:r w:rsidRPr="00B64406">
        <w:rPr>
          <w:sz w:val="28"/>
          <w:szCs w:val="28"/>
        </w:rPr>
        <w:t> главной проблеме.</w:t>
      </w:r>
    </w:p>
    <w:p w14:paraId="32FE74D2" w14:textId="77777777" w:rsidR="00DE1692" w:rsidRPr="00B64406" w:rsidRDefault="00DE169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Сюжет</w:t>
      </w:r>
      <w:r w:rsidRPr="00B64406">
        <w:rPr>
          <w:sz w:val="28"/>
          <w:szCs w:val="28"/>
        </w:rPr>
        <w:t> — событие или совокупность событий в эпических и драматических произведениях, развитие которых позволяет писателю раскрыть характеры героев </w:t>
      </w:r>
      <w:r w:rsidRPr="00B64406">
        <w:rPr>
          <w:rStyle w:val="text-nowrap"/>
          <w:rFonts w:eastAsiaTheme="majorEastAsia"/>
          <w:sz w:val="28"/>
          <w:szCs w:val="28"/>
        </w:rPr>
        <w:t>и суть</w:t>
      </w:r>
      <w:r w:rsidRPr="00B64406">
        <w:rPr>
          <w:sz w:val="28"/>
          <w:szCs w:val="28"/>
        </w:rPr>
        <w:t> изображаемых явлений в соответствии </w:t>
      </w:r>
      <w:r w:rsidRPr="00B64406">
        <w:rPr>
          <w:rStyle w:val="text-nowrap"/>
          <w:rFonts w:eastAsiaTheme="majorEastAsia"/>
          <w:sz w:val="28"/>
          <w:szCs w:val="28"/>
        </w:rPr>
        <w:t>с авторским</w:t>
      </w:r>
      <w:r w:rsidRPr="00B64406">
        <w:rPr>
          <w:sz w:val="28"/>
          <w:szCs w:val="28"/>
        </w:rPr>
        <w:t> замыслом.</w:t>
      </w:r>
    </w:p>
    <w:p w14:paraId="08EB4B05" w14:textId="71FAB1D8" w:rsidR="00DE1692" w:rsidRPr="00B64406" w:rsidRDefault="00DE1692" w:rsidP="00B64406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406">
        <w:rPr>
          <w:rStyle w:val="ad"/>
          <w:rFonts w:eastAsiaTheme="majorEastAsia"/>
          <w:sz w:val="28"/>
          <w:szCs w:val="28"/>
        </w:rPr>
        <w:t>Тема</w:t>
      </w:r>
      <w:r w:rsidRPr="00B64406">
        <w:rPr>
          <w:sz w:val="28"/>
          <w:szCs w:val="28"/>
        </w:rPr>
        <w:t> — предмет изображения в художественном произведении: круг жизненных явлений и событий, </w:t>
      </w:r>
      <w:r w:rsidRPr="00B64406">
        <w:rPr>
          <w:rStyle w:val="text-nowrap"/>
          <w:rFonts w:eastAsiaTheme="majorEastAsia"/>
          <w:sz w:val="28"/>
          <w:szCs w:val="28"/>
        </w:rPr>
        <w:t>о которых</w:t>
      </w:r>
      <w:r w:rsidRPr="00B64406">
        <w:rPr>
          <w:sz w:val="28"/>
          <w:szCs w:val="28"/>
        </w:rPr>
        <w:t> пишет автор.</w:t>
      </w:r>
    </w:p>
    <w:sectPr w:rsidR="00DE1692" w:rsidRPr="00B64406" w:rsidSect="006A5A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EF4"/>
    <w:multiLevelType w:val="multilevel"/>
    <w:tmpl w:val="B232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1100E"/>
    <w:multiLevelType w:val="multilevel"/>
    <w:tmpl w:val="14BC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66346"/>
    <w:multiLevelType w:val="hybridMultilevel"/>
    <w:tmpl w:val="5DDE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DE3"/>
    <w:multiLevelType w:val="hybridMultilevel"/>
    <w:tmpl w:val="24FE8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B43CB"/>
    <w:multiLevelType w:val="multilevel"/>
    <w:tmpl w:val="2314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A510B"/>
    <w:multiLevelType w:val="hybridMultilevel"/>
    <w:tmpl w:val="A4F87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C46"/>
    <w:multiLevelType w:val="multilevel"/>
    <w:tmpl w:val="586E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D61600"/>
    <w:multiLevelType w:val="multilevel"/>
    <w:tmpl w:val="85CC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474275">
    <w:abstractNumId w:val="0"/>
  </w:num>
  <w:num w:numId="2" w16cid:durableId="1507163151">
    <w:abstractNumId w:val="5"/>
  </w:num>
  <w:num w:numId="3" w16cid:durableId="1965843550">
    <w:abstractNumId w:val="3"/>
  </w:num>
  <w:num w:numId="4" w16cid:durableId="600722957">
    <w:abstractNumId w:val="6"/>
  </w:num>
  <w:num w:numId="5" w16cid:durableId="1274094960">
    <w:abstractNumId w:val="1"/>
  </w:num>
  <w:num w:numId="6" w16cid:durableId="2135713259">
    <w:abstractNumId w:val="7"/>
  </w:num>
  <w:num w:numId="7" w16cid:durableId="1201937457">
    <w:abstractNumId w:val="4"/>
  </w:num>
  <w:num w:numId="8" w16cid:durableId="1904021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D0"/>
    <w:rsid w:val="000854DE"/>
    <w:rsid w:val="002B4A60"/>
    <w:rsid w:val="003166FF"/>
    <w:rsid w:val="00374DEF"/>
    <w:rsid w:val="003959B5"/>
    <w:rsid w:val="003E1BF5"/>
    <w:rsid w:val="00451B4C"/>
    <w:rsid w:val="006A5A78"/>
    <w:rsid w:val="00B40742"/>
    <w:rsid w:val="00B64406"/>
    <w:rsid w:val="00C46915"/>
    <w:rsid w:val="00DE1692"/>
    <w:rsid w:val="00FD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6D4B"/>
  <w15:chartTrackingRefBased/>
  <w15:docId w15:val="{E87B804C-B44B-4C21-ABA7-291A65BF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1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1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1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1B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1B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1B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1B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1B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1B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1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1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1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1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1B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1B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1B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1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1B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1BD0"/>
    <w:rPr>
      <w:b/>
      <w:bCs/>
      <w:smallCaps/>
      <w:color w:val="0F4761" w:themeColor="accent1" w:themeShade="BF"/>
      <w:spacing w:val="5"/>
    </w:rPr>
  </w:style>
  <w:style w:type="character" w:customStyle="1" w:styleId="text-nowrap">
    <w:name w:val="text-nowrap"/>
    <w:basedOn w:val="a0"/>
    <w:rsid w:val="003166FF"/>
  </w:style>
  <w:style w:type="paragraph" w:styleId="ac">
    <w:name w:val="Normal (Web)"/>
    <w:basedOn w:val="a"/>
    <w:uiPriority w:val="99"/>
    <w:unhideWhenUsed/>
    <w:rsid w:val="00B4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B40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82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46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94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Савицкая</dc:creator>
  <cp:keywords/>
  <dc:description/>
  <cp:lastModifiedBy>Инна Савицкая</cp:lastModifiedBy>
  <cp:revision>4</cp:revision>
  <dcterms:created xsi:type="dcterms:W3CDTF">2025-12-16T16:01:00Z</dcterms:created>
  <dcterms:modified xsi:type="dcterms:W3CDTF">2025-12-16T18:51:00Z</dcterms:modified>
</cp:coreProperties>
</file>